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A8A02" w14:textId="77777777" w:rsidR="00E86F63" w:rsidRPr="00EC47DD" w:rsidRDefault="00E86F63" w:rsidP="00A21F38">
      <w:pPr>
        <w:pStyle w:val="berschrift1"/>
        <w:spacing w:line="360" w:lineRule="auto"/>
        <w:jc w:val="left"/>
        <w:rPr>
          <w:color w:val="808080"/>
          <w:sz w:val="40"/>
          <w:szCs w:val="40"/>
          <w:lang w:val="de-DE"/>
        </w:rPr>
      </w:pPr>
    </w:p>
    <w:p w14:paraId="66FD5C45" w14:textId="77777777" w:rsidR="00A21F38" w:rsidRPr="00F74FEF" w:rsidRDefault="0074760B" w:rsidP="00A21F38">
      <w:pPr>
        <w:pStyle w:val="berschrift1"/>
        <w:spacing w:line="360" w:lineRule="auto"/>
        <w:jc w:val="left"/>
        <w:rPr>
          <w:color w:val="808080"/>
          <w:sz w:val="32"/>
          <w:szCs w:val="32"/>
          <w:lang w:val="de-DE"/>
        </w:rPr>
      </w:pPr>
      <w:r w:rsidRPr="00F74FEF">
        <w:rPr>
          <w:color w:val="808080"/>
          <w:sz w:val="32"/>
          <w:szCs w:val="32"/>
          <w:lang w:val="de-DE"/>
        </w:rPr>
        <w:t>Pressein</w:t>
      </w:r>
      <w:r w:rsidR="002A11CB" w:rsidRPr="00F74FEF">
        <w:rPr>
          <w:color w:val="808080"/>
          <w:sz w:val="32"/>
          <w:szCs w:val="32"/>
          <w:lang w:val="de-DE"/>
        </w:rPr>
        <w:t>formation</w:t>
      </w:r>
    </w:p>
    <w:p w14:paraId="20C9B256" w14:textId="77777777" w:rsidR="00A21F38" w:rsidRPr="00F74FEF" w:rsidRDefault="00A21F38">
      <w:pPr>
        <w:pStyle w:val="berschrift2"/>
        <w:spacing w:line="360" w:lineRule="auto"/>
        <w:jc w:val="both"/>
        <w:rPr>
          <w:color w:val="000000"/>
          <w:sz w:val="22"/>
          <w:szCs w:val="22"/>
        </w:rPr>
      </w:pPr>
    </w:p>
    <w:p w14:paraId="74CB5CF7" w14:textId="77777777" w:rsidR="003847DC" w:rsidRPr="004D5949" w:rsidRDefault="0024621F" w:rsidP="00CC332E">
      <w:pPr>
        <w:pStyle w:val="berschrift2"/>
        <w:spacing w:line="360" w:lineRule="auto"/>
        <w:rPr>
          <w:color w:val="000000"/>
          <w:sz w:val="32"/>
        </w:rPr>
      </w:pPr>
      <w:proofErr w:type="spellStart"/>
      <w:r>
        <w:rPr>
          <w:color w:val="000000"/>
          <w:sz w:val="32"/>
        </w:rPr>
        <w:t>I</w:t>
      </w:r>
      <w:r w:rsidR="008869C7">
        <w:rPr>
          <w:color w:val="000000"/>
          <w:sz w:val="32"/>
        </w:rPr>
        <w:t>onex</w:t>
      </w:r>
      <w:proofErr w:type="spellEnd"/>
      <w:r w:rsidR="008869C7">
        <w:rPr>
          <w:color w:val="000000"/>
          <w:sz w:val="32"/>
        </w:rPr>
        <w:t xml:space="preserve"> – e</w:t>
      </w:r>
      <w:r>
        <w:rPr>
          <w:color w:val="000000"/>
          <w:sz w:val="32"/>
        </w:rPr>
        <w:t>in n</w:t>
      </w:r>
      <w:r w:rsidR="00002F01">
        <w:rPr>
          <w:color w:val="000000"/>
          <w:sz w:val="32"/>
        </w:rPr>
        <w:t xml:space="preserve">euer </w:t>
      </w:r>
      <w:r w:rsidR="004D5949">
        <w:rPr>
          <w:color w:val="000000"/>
          <w:sz w:val="32"/>
        </w:rPr>
        <w:t>Meilenstein im Bereich der</w:t>
      </w:r>
      <w:r w:rsidR="004D5949" w:rsidRPr="004D5949">
        <w:rPr>
          <w:color w:val="000000"/>
          <w:sz w:val="32"/>
        </w:rPr>
        <w:t xml:space="preserve"> E-Mobilität</w:t>
      </w:r>
    </w:p>
    <w:p w14:paraId="38BA53C3" w14:textId="77777777" w:rsidR="00CC332E" w:rsidRPr="004D5949" w:rsidRDefault="008C78E7" w:rsidP="003847DC">
      <w:pPr>
        <w:pStyle w:val="berschrift2"/>
        <w:spacing w:line="360" w:lineRule="auto"/>
        <w:ind w:right="-144"/>
      </w:pPr>
      <w:r>
        <w:t>Visionäres</w:t>
      </w:r>
      <w:r w:rsidR="00002F01">
        <w:t xml:space="preserve"> Konzept:</w:t>
      </w:r>
      <w:r w:rsidR="00BB1A95">
        <w:t xml:space="preserve"> </w:t>
      </w:r>
      <w:r w:rsidR="00002F01">
        <w:t xml:space="preserve">Neue </w:t>
      </w:r>
      <w:r w:rsidR="00BB1A95">
        <w:t>Elektroroller und</w:t>
      </w:r>
      <w:r w:rsidR="004D5949">
        <w:t xml:space="preserve"> </w:t>
      </w:r>
      <w:r w:rsidR="00C8096E" w:rsidRPr="00A864E4">
        <w:rPr>
          <w:color w:val="000000" w:themeColor="text1"/>
        </w:rPr>
        <w:t>öffentliche</w:t>
      </w:r>
      <w:r w:rsidR="004D5949" w:rsidRPr="00A864E4">
        <w:rPr>
          <w:color w:val="000000" w:themeColor="text1"/>
        </w:rPr>
        <w:t xml:space="preserve"> </w:t>
      </w:r>
      <w:r w:rsidR="00002F01">
        <w:t>Ladei</w:t>
      </w:r>
      <w:r w:rsidR="004D5949">
        <w:t>nfrastruktur</w:t>
      </w:r>
      <w:r w:rsidR="004D5949" w:rsidRPr="004D5949">
        <w:t xml:space="preserve"> </w:t>
      </w:r>
    </w:p>
    <w:p w14:paraId="5F2C2632" w14:textId="77777777" w:rsidR="00211DCF" w:rsidRPr="004D5949" w:rsidRDefault="00211DCF" w:rsidP="00211DCF"/>
    <w:p w14:paraId="3BC23B82" w14:textId="77777777" w:rsidR="007F2B4B" w:rsidRPr="004D5949" w:rsidRDefault="007F2B4B" w:rsidP="00CC332E">
      <w:pPr>
        <w:ind w:firstLine="708"/>
        <w:jc w:val="both"/>
        <w:rPr>
          <w:color w:val="000000"/>
          <w:sz w:val="8"/>
        </w:rPr>
      </w:pPr>
    </w:p>
    <w:p w14:paraId="2571C0EC" w14:textId="26BBED38" w:rsidR="00B76273" w:rsidRDefault="000F622D" w:rsidP="00A339E6">
      <w:pPr>
        <w:pStyle w:val="Textkrper"/>
        <w:spacing w:line="360" w:lineRule="auto"/>
        <w:jc w:val="both"/>
        <w:rPr>
          <w:color w:val="000000"/>
        </w:rPr>
      </w:pPr>
      <w:r w:rsidRPr="00F97237">
        <w:rPr>
          <w:i/>
          <w:color w:val="000000"/>
        </w:rPr>
        <w:t>Weide</w:t>
      </w:r>
      <w:r w:rsidR="00722D80" w:rsidRPr="00F97237">
        <w:rPr>
          <w:i/>
          <w:color w:val="000000"/>
        </w:rPr>
        <w:t>n</w:t>
      </w:r>
      <w:r w:rsidRPr="00F97237">
        <w:rPr>
          <w:i/>
          <w:color w:val="000000"/>
        </w:rPr>
        <w:t xml:space="preserve">, </w:t>
      </w:r>
      <w:r w:rsidR="00311BB2">
        <w:rPr>
          <w:i/>
          <w:color w:val="000000"/>
        </w:rPr>
        <w:t xml:space="preserve">Oktober </w:t>
      </w:r>
      <w:r w:rsidR="000C5609">
        <w:rPr>
          <w:i/>
          <w:color w:val="000000"/>
        </w:rPr>
        <w:t>2018</w:t>
      </w:r>
      <w:r w:rsidRPr="00F97237">
        <w:rPr>
          <w:i/>
          <w:color w:val="000000"/>
        </w:rPr>
        <w:t>.</w:t>
      </w:r>
      <w:r w:rsidR="00722D80" w:rsidRPr="00F97237">
        <w:rPr>
          <w:color w:val="000000"/>
        </w:rPr>
        <w:t xml:space="preserve"> </w:t>
      </w:r>
      <w:r w:rsidR="0020360C">
        <w:rPr>
          <w:color w:val="000000"/>
        </w:rPr>
        <w:t xml:space="preserve">Freie Bahn für die E-Mobilität: Während viele Hersteller </w:t>
      </w:r>
      <w:r w:rsidR="00DC6E4E">
        <w:rPr>
          <w:color w:val="000000"/>
        </w:rPr>
        <w:t>bei der Entwicklung von E-Fahrzeugen</w:t>
      </w:r>
      <w:r w:rsidR="0020360C">
        <w:rPr>
          <w:color w:val="000000"/>
        </w:rPr>
        <w:t xml:space="preserve"> immer noch mit den Problemen Reichweite und Ladezeit hadern, stellt KYMCO </w:t>
      </w:r>
      <w:r w:rsidR="00B76273">
        <w:rPr>
          <w:color w:val="000000"/>
        </w:rPr>
        <w:t>ein</w:t>
      </w:r>
      <w:r w:rsidR="0020360C">
        <w:rPr>
          <w:color w:val="000000"/>
        </w:rPr>
        <w:t xml:space="preserve"> </w:t>
      </w:r>
      <w:r w:rsidR="00A61617">
        <w:rPr>
          <w:color w:val="000000"/>
        </w:rPr>
        <w:t>wegweisendes</w:t>
      </w:r>
      <w:r w:rsidR="00B76273">
        <w:rPr>
          <w:color w:val="000000"/>
        </w:rPr>
        <w:t xml:space="preserve"> </w:t>
      </w:r>
      <w:r w:rsidR="0020360C">
        <w:rPr>
          <w:color w:val="000000"/>
        </w:rPr>
        <w:t xml:space="preserve">und </w:t>
      </w:r>
      <w:r w:rsidR="00B76273">
        <w:rPr>
          <w:color w:val="000000"/>
        </w:rPr>
        <w:t>geradezu geniales</w:t>
      </w:r>
      <w:r w:rsidR="0020360C">
        <w:rPr>
          <w:color w:val="000000"/>
        </w:rPr>
        <w:t xml:space="preserve"> Konzept namens „</w:t>
      </w:r>
      <w:proofErr w:type="spellStart"/>
      <w:r w:rsidR="0020360C">
        <w:rPr>
          <w:color w:val="000000"/>
        </w:rPr>
        <w:t>Ionex</w:t>
      </w:r>
      <w:proofErr w:type="spellEnd"/>
      <w:r w:rsidR="0020360C">
        <w:rPr>
          <w:color w:val="000000"/>
        </w:rPr>
        <w:t>“</w:t>
      </w:r>
      <w:r w:rsidR="003E7FD3">
        <w:rPr>
          <w:color w:val="000000"/>
        </w:rPr>
        <w:t xml:space="preserve"> vor, das beide Probleme mit einem Schlag löst.</w:t>
      </w:r>
      <w:r w:rsidR="00B76273">
        <w:rPr>
          <w:color w:val="000000"/>
        </w:rPr>
        <w:t xml:space="preserve"> </w:t>
      </w:r>
      <w:proofErr w:type="spellStart"/>
      <w:r w:rsidR="00B76273">
        <w:rPr>
          <w:color w:val="000000"/>
        </w:rPr>
        <w:t>Ionex</w:t>
      </w:r>
      <w:proofErr w:type="spellEnd"/>
      <w:r w:rsidR="00B76273">
        <w:rPr>
          <w:color w:val="000000"/>
        </w:rPr>
        <w:t xml:space="preserve"> </w:t>
      </w:r>
      <w:r w:rsidR="008C78E7">
        <w:rPr>
          <w:color w:val="000000"/>
        </w:rPr>
        <w:t>beinhaltet</w:t>
      </w:r>
      <w:r w:rsidR="00DC6E4E">
        <w:rPr>
          <w:color w:val="000000"/>
        </w:rPr>
        <w:t xml:space="preserve"> </w:t>
      </w:r>
      <w:r w:rsidR="00206C39">
        <w:rPr>
          <w:color w:val="000000"/>
        </w:rPr>
        <w:t>ein neues Elektror</w:t>
      </w:r>
      <w:r w:rsidR="00DC6E4E">
        <w:rPr>
          <w:color w:val="000000"/>
        </w:rPr>
        <w:t>oller-</w:t>
      </w:r>
      <w:r w:rsidR="00206C39">
        <w:rPr>
          <w:color w:val="000000"/>
        </w:rPr>
        <w:t xml:space="preserve">Konzept </w:t>
      </w:r>
      <w:r w:rsidR="005176BF" w:rsidRPr="00F02547">
        <w:rPr>
          <w:color w:val="000000" w:themeColor="text1"/>
        </w:rPr>
        <w:t>mit innovativem</w:t>
      </w:r>
      <w:r w:rsidR="00206C39" w:rsidRPr="00F02547">
        <w:rPr>
          <w:color w:val="000000" w:themeColor="text1"/>
        </w:rPr>
        <w:t xml:space="preserve"> </w:t>
      </w:r>
      <w:r w:rsidR="009B4629" w:rsidRPr="00F02547">
        <w:rPr>
          <w:color w:val="000000" w:themeColor="text1"/>
        </w:rPr>
        <w:t>Batterie</w:t>
      </w:r>
      <w:r w:rsidR="005176BF" w:rsidRPr="00F02547">
        <w:rPr>
          <w:color w:val="000000" w:themeColor="text1"/>
        </w:rPr>
        <w:t>management</w:t>
      </w:r>
      <w:r w:rsidR="00206C39" w:rsidRPr="00F02547">
        <w:rPr>
          <w:color w:val="000000" w:themeColor="text1"/>
        </w:rPr>
        <w:t xml:space="preserve">. </w:t>
      </w:r>
      <w:r w:rsidR="009B4629" w:rsidRPr="00F02547">
        <w:rPr>
          <w:color w:val="000000" w:themeColor="text1"/>
        </w:rPr>
        <w:t xml:space="preserve">Außerdem </w:t>
      </w:r>
      <w:r w:rsidR="008C78E7" w:rsidRPr="00F02547">
        <w:rPr>
          <w:color w:val="000000" w:themeColor="text1"/>
        </w:rPr>
        <w:t xml:space="preserve">umfasst </w:t>
      </w:r>
      <w:r w:rsidR="009B4629" w:rsidRPr="00F02547">
        <w:rPr>
          <w:color w:val="000000" w:themeColor="text1"/>
        </w:rPr>
        <w:t>es</w:t>
      </w:r>
      <w:r w:rsidR="00206C39" w:rsidRPr="00F02547">
        <w:rPr>
          <w:color w:val="000000" w:themeColor="text1"/>
        </w:rPr>
        <w:t xml:space="preserve"> </w:t>
      </w:r>
      <w:r w:rsidR="00B76273" w:rsidRPr="00F02547">
        <w:rPr>
          <w:color w:val="000000" w:themeColor="text1"/>
        </w:rPr>
        <w:t>ein flächendeck</w:t>
      </w:r>
      <w:r w:rsidR="008C78E7" w:rsidRPr="00F02547">
        <w:rPr>
          <w:color w:val="000000" w:themeColor="text1"/>
        </w:rPr>
        <w:t xml:space="preserve">endes Energieversorgungssystem mit </w:t>
      </w:r>
      <w:r w:rsidR="00B76273" w:rsidRPr="00F02547">
        <w:rPr>
          <w:color w:val="000000" w:themeColor="text1"/>
        </w:rPr>
        <w:t>flexible</w:t>
      </w:r>
      <w:r w:rsidR="008C78E7" w:rsidRPr="00F02547">
        <w:rPr>
          <w:color w:val="000000" w:themeColor="text1"/>
        </w:rPr>
        <w:t>n</w:t>
      </w:r>
      <w:r w:rsidR="00B76273" w:rsidRPr="00F02547">
        <w:rPr>
          <w:color w:val="000000" w:themeColor="text1"/>
        </w:rPr>
        <w:t>, leicht installierbare</w:t>
      </w:r>
      <w:r w:rsidR="008C78E7" w:rsidRPr="00F02547">
        <w:rPr>
          <w:color w:val="000000" w:themeColor="text1"/>
        </w:rPr>
        <w:t>n</w:t>
      </w:r>
      <w:r w:rsidR="00B76273" w:rsidRPr="00F02547">
        <w:rPr>
          <w:color w:val="000000" w:themeColor="text1"/>
        </w:rPr>
        <w:t xml:space="preserve"> und öffentlich nutzbare</w:t>
      </w:r>
      <w:r w:rsidR="008C78E7" w:rsidRPr="00F02547">
        <w:rPr>
          <w:color w:val="000000" w:themeColor="text1"/>
        </w:rPr>
        <w:t>n</w:t>
      </w:r>
      <w:r w:rsidR="00B76273" w:rsidRPr="00F02547">
        <w:rPr>
          <w:color w:val="000000" w:themeColor="text1"/>
        </w:rPr>
        <w:t xml:space="preserve"> Energiestationen. Die </w:t>
      </w:r>
      <w:proofErr w:type="spellStart"/>
      <w:r w:rsidR="00B76273">
        <w:rPr>
          <w:color w:val="000000"/>
        </w:rPr>
        <w:t>I</w:t>
      </w:r>
      <w:r w:rsidR="00F8703E">
        <w:rPr>
          <w:color w:val="000000"/>
        </w:rPr>
        <w:t>onex</w:t>
      </w:r>
      <w:proofErr w:type="spellEnd"/>
      <w:r w:rsidR="00F8703E">
        <w:rPr>
          <w:color w:val="000000"/>
        </w:rPr>
        <w:t xml:space="preserve"> En</w:t>
      </w:r>
      <w:r w:rsidR="008C78E7">
        <w:rPr>
          <w:color w:val="000000"/>
        </w:rPr>
        <w:t>ergiestationen ermöglichen eine bequeme Batterieaufladung</w:t>
      </w:r>
      <w:r w:rsidR="00E8152C">
        <w:rPr>
          <w:color w:val="000000"/>
        </w:rPr>
        <w:t xml:space="preserve"> und</w:t>
      </w:r>
      <w:r w:rsidR="00F8703E">
        <w:rPr>
          <w:color w:val="000000"/>
        </w:rPr>
        <w:t xml:space="preserve"> </w:t>
      </w:r>
      <w:r w:rsidR="008C78E7">
        <w:rPr>
          <w:color w:val="000000"/>
        </w:rPr>
        <w:t>schnellen Batterietausch</w:t>
      </w:r>
      <w:r w:rsidR="00F8703E">
        <w:rPr>
          <w:color w:val="000000"/>
        </w:rPr>
        <w:t>. Diese Energiestationen können</w:t>
      </w:r>
      <w:r w:rsidR="00B76273">
        <w:rPr>
          <w:color w:val="000000"/>
        </w:rPr>
        <w:t xml:space="preserve"> auch von anderen Herstellern für ihre</w:t>
      </w:r>
      <w:r w:rsidR="00DC6E4E">
        <w:rPr>
          <w:color w:val="000000"/>
        </w:rPr>
        <w:t xml:space="preserve"> E-Fahrzeuge genutzt werden</w:t>
      </w:r>
      <w:r w:rsidR="00B76273">
        <w:rPr>
          <w:color w:val="000000"/>
        </w:rPr>
        <w:t xml:space="preserve">. KYMCO hat </w:t>
      </w:r>
      <w:r w:rsidR="009A6793">
        <w:rPr>
          <w:color w:val="000000"/>
        </w:rPr>
        <w:t xml:space="preserve">die Zukunft der </w:t>
      </w:r>
      <w:r w:rsidR="00B76273">
        <w:rPr>
          <w:color w:val="000000"/>
        </w:rPr>
        <w:t xml:space="preserve">E-Mobilität </w:t>
      </w:r>
      <w:r w:rsidR="009A6793">
        <w:rPr>
          <w:color w:val="000000"/>
        </w:rPr>
        <w:t xml:space="preserve">ganz </w:t>
      </w:r>
      <w:r w:rsidR="00B76273">
        <w:rPr>
          <w:color w:val="000000"/>
        </w:rPr>
        <w:t xml:space="preserve">neu gedacht und stellt mit </w:t>
      </w:r>
      <w:proofErr w:type="spellStart"/>
      <w:r w:rsidR="00B76273">
        <w:rPr>
          <w:color w:val="000000"/>
        </w:rPr>
        <w:t>Ionex</w:t>
      </w:r>
      <w:proofErr w:type="spellEnd"/>
      <w:r w:rsidR="00B76273">
        <w:rPr>
          <w:color w:val="000000"/>
        </w:rPr>
        <w:t xml:space="preserve"> ein </w:t>
      </w:r>
      <w:r w:rsidR="00BB1A95">
        <w:rPr>
          <w:color w:val="000000"/>
        </w:rPr>
        <w:t>visionäres Lösungskonzept vor, das das große Ganze im Blick hat.</w:t>
      </w:r>
    </w:p>
    <w:p w14:paraId="1802D748" w14:textId="77777777" w:rsidR="00E20473" w:rsidRDefault="00E20473" w:rsidP="008C78E7">
      <w:pPr>
        <w:pStyle w:val="Textkrper"/>
        <w:spacing w:line="340" w:lineRule="atLeast"/>
        <w:jc w:val="both"/>
        <w:rPr>
          <w:color w:val="000000"/>
        </w:rPr>
      </w:pPr>
    </w:p>
    <w:p w14:paraId="4009ABD0" w14:textId="77777777" w:rsidR="008B120E" w:rsidRDefault="008C78E7" w:rsidP="008C78E7">
      <w:pPr>
        <w:pStyle w:val="Textkrper"/>
        <w:spacing w:line="340" w:lineRule="atLeast"/>
        <w:jc w:val="both"/>
        <w:rPr>
          <w:b w:val="0"/>
          <w:color w:val="000000"/>
        </w:rPr>
      </w:pPr>
      <w:r>
        <w:rPr>
          <w:b w:val="0"/>
          <w:color w:val="000000"/>
        </w:rPr>
        <w:t xml:space="preserve">Mit </w:t>
      </w:r>
      <w:proofErr w:type="spellStart"/>
      <w:r w:rsidR="00A61617" w:rsidRPr="00B3163B">
        <w:rPr>
          <w:b w:val="0"/>
          <w:color w:val="000000"/>
        </w:rPr>
        <w:t>Ionex</w:t>
      </w:r>
      <w:proofErr w:type="spellEnd"/>
      <w:r w:rsidR="00A61617" w:rsidRPr="00B3163B">
        <w:rPr>
          <w:b w:val="0"/>
          <w:color w:val="000000"/>
        </w:rPr>
        <w:t xml:space="preserve"> </w:t>
      </w:r>
      <w:r>
        <w:rPr>
          <w:b w:val="0"/>
          <w:color w:val="000000"/>
        </w:rPr>
        <w:t xml:space="preserve">läutet der taiwanesische Hersteller KYMCO eine neue Ära von Elektrorollern inklusive Energieversorgungssystem ein. </w:t>
      </w:r>
      <w:proofErr w:type="spellStart"/>
      <w:r>
        <w:rPr>
          <w:b w:val="0"/>
          <w:color w:val="000000"/>
        </w:rPr>
        <w:t>Ionex</w:t>
      </w:r>
      <w:proofErr w:type="spellEnd"/>
      <w:r>
        <w:rPr>
          <w:b w:val="0"/>
          <w:color w:val="000000"/>
        </w:rPr>
        <w:t xml:space="preserve"> </w:t>
      </w:r>
      <w:r w:rsidR="00B3163B">
        <w:rPr>
          <w:b w:val="0"/>
          <w:color w:val="000000"/>
        </w:rPr>
        <w:t>ist eine bahnbrechende</w:t>
      </w:r>
      <w:r w:rsidR="00A61617" w:rsidRPr="00B3163B">
        <w:rPr>
          <w:b w:val="0"/>
          <w:color w:val="000000"/>
        </w:rPr>
        <w:t xml:space="preserve"> Lösung</w:t>
      </w:r>
      <w:r w:rsidR="00812588">
        <w:rPr>
          <w:b w:val="0"/>
          <w:color w:val="000000"/>
        </w:rPr>
        <w:t xml:space="preserve">, </w:t>
      </w:r>
      <w:r w:rsidR="002F2BA4">
        <w:rPr>
          <w:b w:val="0"/>
          <w:color w:val="000000"/>
        </w:rPr>
        <w:t>um der</w:t>
      </w:r>
      <w:r w:rsidR="00A61617" w:rsidRPr="00B3163B">
        <w:rPr>
          <w:b w:val="0"/>
          <w:color w:val="000000"/>
        </w:rPr>
        <w:t xml:space="preserve"> E-Mobilität</w:t>
      </w:r>
      <w:r w:rsidR="00812588">
        <w:rPr>
          <w:b w:val="0"/>
          <w:color w:val="000000"/>
        </w:rPr>
        <w:t xml:space="preserve"> </w:t>
      </w:r>
      <w:r w:rsidR="002F2BA4">
        <w:rPr>
          <w:b w:val="0"/>
          <w:color w:val="000000"/>
        </w:rPr>
        <w:t>zum</w:t>
      </w:r>
      <w:r w:rsidR="00812588">
        <w:rPr>
          <w:b w:val="0"/>
          <w:color w:val="000000"/>
        </w:rPr>
        <w:t xml:space="preserve"> Durchbruch </w:t>
      </w:r>
      <w:r w:rsidR="002F2BA4">
        <w:rPr>
          <w:b w:val="0"/>
          <w:color w:val="000000"/>
        </w:rPr>
        <w:t>zu verhelfen</w:t>
      </w:r>
      <w:r>
        <w:rPr>
          <w:b w:val="0"/>
          <w:color w:val="000000"/>
        </w:rPr>
        <w:t xml:space="preserve"> und ihre bisherigen Hindernisse zu beseitigen</w:t>
      </w:r>
      <w:r w:rsidR="00332D4A" w:rsidRPr="00B3163B">
        <w:rPr>
          <w:b w:val="0"/>
          <w:color w:val="000000"/>
        </w:rPr>
        <w:t>:</w:t>
      </w:r>
    </w:p>
    <w:p w14:paraId="4E112F6A" w14:textId="77777777" w:rsidR="00727628" w:rsidRPr="00B3163B" w:rsidRDefault="00727628" w:rsidP="008C78E7">
      <w:pPr>
        <w:pStyle w:val="Textkrper"/>
        <w:spacing w:line="340" w:lineRule="atLeast"/>
        <w:jc w:val="both"/>
        <w:rPr>
          <w:b w:val="0"/>
          <w:color w:val="000000"/>
        </w:rPr>
      </w:pPr>
    </w:p>
    <w:p w14:paraId="0454E215" w14:textId="2F3DB5D5" w:rsidR="00332D4A" w:rsidRPr="00D32971" w:rsidRDefault="004B751C" w:rsidP="008C78E7">
      <w:pPr>
        <w:pStyle w:val="Textkrper"/>
        <w:numPr>
          <w:ilvl w:val="0"/>
          <w:numId w:val="17"/>
        </w:numPr>
        <w:spacing w:line="340" w:lineRule="atLeast"/>
        <w:ind w:left="0"/>
        <w:jc w:val="both"/>
        <w:rPr>
          <w:color w:val="000000"/>
        </w:rPr>
      </w:pPr>
      <w:proofErr w:type="spellStart"/>
      <w:r>
        <w:rPr>
          <w:color w:val="000000"/>
        </w:rPr>
        <w:t>Ionex</w:t>
      </w:r>
      <w:proofErr w:type="spellEnd"/>
      <w:r>
        <w:rPr>
          <w:color w:val="000000"/>
        </w:rPr>
        <w:t xml:space="preserve"> Rollerd</w:t>
      </w:r>
      <w:r w:rsidR="00332D4A">
        <w:rPr>
          <w:color w:val="000000"/>
        </w:rPr>
        <w:t>esign</w:t>
      </w:r>
      <w:r w:rsidR="00AE4649">
        <w:rPr>
          <w:color w:val="000000"/>
        </w:rPr>
        <w:t>: Smart und intuitiv</w:t>
      </w:r>
    </w:p>
    <w:p w14:paraId="4771FAAC" w14:textId="77777777" w:rsidR="008C78E7" w:rsidRDefault="001F63C1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Bisher </w:t>
      </w:r>
      <w:r w:rsidR="00181518">
        <w:rPr>
          <w:rFonts w:cs="Arial"/>
          <w:color w:val="000000"/>
          <w:szCs w:val="22"/>
        </w:rPr>
        <w:t xml:space="preserve">erwies sich das Batteriethema bei Elektrorollern </w:t>
      </w:r>
      <w:r w:rsidR="009E0384">
        <w:rPr>
          <w:rFonts w:cs="Arial"/>
          <w:color w:val="000000"/>
          <w:szCs w:val="22"/>
        </w:rPr>
        <w:t xml:space="preserve">stets </w:t>
      </w:r>
      <w:r w:rsidR="00181518">
        <w:rPr>
          <w:rFonts w:cs="Arial"/>
          <w:color w:val="000000"/>
          <w:szCs w:val="22"/>
        </w:rPr>
        <w:t xml:space="preserve">als schwierig: Die Batterien </w:t>
      </w:r>
      <w:r w:rsidR="00181518" w:rsidRPr="006423AE">
        <w:rPr>
          <w:rFonts w:cs="Arial"/>
          <w:color w:val="000000" w:themeColor="text1"/>
          <w:szCs w:val="22"/>
        </w:rPr>
        <w:t>nehmen v</w:t>
      </w:r>
      <w:r w:rsidR="00181518">
        <w:rPr>
          <w:rFonts w:cs="Arial"/>
          <w:color w:val="000000"/>
          <w:szCs w:val="22"/>
        </w:rPr>
        <w:t>iel Platz weg und verringern den Stauraum, sie sind umständlich auszubauen, schwer zu tragen</w:t>
      </w:r>
      <w:r w:rsidR="009E0384">
        <w:rPr>
          <w:rFonts w:cs="Arial"/>
          <w:color w:val="000000"/>
          <w:szCs w:val="22"/>
        </w:rPr>
        <w:t>,</w:t>
      </w:r>
      <w:r w:rsidR="00181518">
        <w:rPr>
          <w:rFonts w:cs="Arial"/>
          <w:color w:val="000000"/>
          <w:szCs w:val="22"/>
        </w:rPr>
        <w:t xml:space="preserve"> und oft ist es kompliziert einen passenden Lade-Ort zu finden. </w:t>
      </w:r>
    </w:p>
    <w:p w14:paraId="7AAA776A" w14:textId="11C560FE" w:rsidR="009E0384" w:rsidRDefault="00181518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561155">
        <w:rPr>
          <w:rFonts w:cs="Arial"/>
          <w:color w:val="000000" w:themeColor="text1"/>
          <w:szCs w:val="22"/>
        </w:rPr>
        <w:t xml:space="preserve">KYMCO präsentiert </w:t>
      </w:r>
      <w:r w:rsidR="009E0384" w:rsidRPr="00561155">
        <w:rPr>
          <w:rFonts w:cs="Arial"/>
          <w:color w:val="000000" w:themeColor="text1"/>
          <w:szCs w:val="22"/>
        </w:rPr>
        <w:t xml:space="preserve">jetzt </w:t>
      </w:r>
      <w:r w:rsidRPr="00561155">
        <w:rPr>
          <w:rFonts w:cs="Arial"/>
          <w:color w:val="000000" w:themeColor="text1"/>
          <w:szCs w:val="22"/>
        </w:rPr>
        <w:t xml:space="preserve">eine </w:t>
      </w:r>
      <w:r w:rsidRPr="00777FA8">
        <w:rPr>
          <w:rFonts w:cs="Arial"/>
          <w:color w:val="000000" w:themeColor="text1"/>
          <w:szCs w:val="22"/>
        </w:rPr>
        <w:t xml:space="preserve">innovative und </w:t>
      </w:r>
      <w:r w:rsidR="00E8152C" w:rsidRPr="00777FA8">
        <w:rPr>
          <w:rFonts w:cs="Arial"/>
          <w:color w:val="000000" w:themeColor="text1"/>
          <w:szCs w:val="22"/>
        </w:rPr>
        <w:t>frappierend</w:t>
      </w:r>
      <w:r w:rsidRPr="00777FA8">
        <w:rPr>
          <w:rFonts w:cs="Arial"/>
          <w:color w:val="000000" w:themeColor="text1"/>
          <w:szCs w:val="22"/>
        </w:rPr>
        <w:t xml:space="preserve"> stilvolle Lösung: </w:t>
      </w:r>
      <w:r w:rsidR="00D55C24" w:rsidRPr="00777FA8">
        <w:rPr>
          <w:rFonts w:cs="Arial"/>
          <w:color w:val="000000" w:themeColor="text1"/>
          <w:szCs w:val="22"/>
        </w:rPr>
        <w:t>Die</w:t>
      </w:r>
      <w:r w:rsidR="00332D4A" w:rsidRPr="00777FA8">
        <w:rPr>
          <w:rFonts w:cs="Arial"/>
          <w:color w:val="000000" w:themeColor="text1"/>
          <w:szCs w:val="22"/>
        </w:rPr>
        <w:t xml:space="preserve"> </w:t>
      </w:r>
      <w:r w:rsidR="009E0384" w:rsidRPr="00777FA8">
        <w:rPr>
          <w:rFonts w:cs="Arial"/>
          <w:color w:val="000000" w:themeColor="text1"/>
          <w:szCs w:val="22"/>
        </w:rPr>
        <w:t xml:space="preserve">smarte </w:t>
      </w:r>
      <w:r w:rsidR="00942458" w:rsidRPr="00777FA8">
        <w:rPr>
          <w:rFonts w:cs="Arial"/>
          <w:color w:val="000000" w:themeColor="text1"/>
          <w:szCs w:val="22"/>
        </w:rPr>
        <w:t>Akkustation</w:t>
      </w:r>
      <w:r w:rsidR="00A60C83" w:rsidRPr="00777FA8">
        <w:rPr>
          <w:rFonts w:cs="Arial"/>
          <w:color w:val="000000" w:themeColor="text1"/>
          <w:szCs w:val="22"/>
        </w:rPr>
        <w:t>.</w:t>
      </w:r>
      <w:r w:rsidR="003F4FA6" w:rsidRPr="00777FA8">
        <w:rPr>
          <w:rFonts w:cs="Arial"/>
          <w:color w:val="000000" w:themeColor="text1"/>
          <w:szCs w:val="22"/>
        </w:rPr>
        <w:t xml:space="preserve"> </w:t>
      </w:r>
      <w:r w:rsidR="00A60C83" w:rsidRPr="00777FA8">
        <w:rPr>
          <w:rFonts w:cs="Arial"/>
          <w:color w:val="000000" w:themeColor="text1"/>
          <w:szCs w:val="22"/>
        </w:rPr>
        <w:t>I</w:t>
      </w:r>
      <w:r w:rsidRPr="00777FA8">
        <w:rPr>
          <w:rFonts w:cs="Arial"/>
          <w:color w:val="000000" w:themeColor="text1"/>
          <w:szCs w:val="22"/>
        </w:rPr>
        <w:t xml:space="preserve">n </w:t>
      </w:r>
      <w:r w:rsidR="00A60C83" w:rsidRPr="00777FA8">
        <w:rPr>
          <w:rFonts w:cs="Arial"/>
          <w:color w:val="000000" w:themeColor="text1"/>
          <w:szCs w:val="22"/>
        </w:rPr>
        <w:t>den</w:t>
      </w:r>
      <w:r w:rsidRPr="00777FA8">
        <w:rPr>
          <w:rFonts w:cs="Arial"/>
          <w:color w:val="000000" w:themeColor="text1"/>
          <w:szCs w:val="22"/>
        </w:rPr>
        <w:t xml:space="preserve"> neuen Elektrorollern</w:t>
      </w:r>
      <w:r w:rsidR="00332D4A" w:rsidRPr="00777FA8">
        <w:rPr>
          <w:rFonts w:cs="Arial"/>
          <w:color w:val="000000" w:themeColor="text1"/>
          <w:szCs w:val="22"/>
        </w:rPr>
        <w:t xml:space="preserve"> </w:t>
      </w:r>
      <w:r w:rsidR="00A60C83" w:rsidRPr="00777FA8">
        <w:rPr>
          <w:rFonts w:cs="Arial"/>
          <w:color w:val="000000" w:themeColor="text1"/>
          <w:szCs w:val="22"/>
        </w:rPr>
        <w:t xml:space="preserve">von KYMCO </w:t>
      </w:r>
      <w:r w:rsidR="00332D4A" w:rsidRPr="00777FA8">
        <w:rPr>
          <w:rFonts w:cs="Arial"/>
          <w:color w:val="000000" w:themeColor="text1"/>
          <w:szCs w:val="22"/>
        </w:rPr>
        <w:t xml:space="preserve">öffnet sich </w:t>
      </w:r>
      <w:r w:rsidR="00F74FEF" w:rsidRPr="00777FA8">
        <w:rPr>
          <w:rFonts w:cs="Arial"/>
          <w:color w:val="000000" w:themeColor="text1"/>
          <w:szCs w:val="22"/>
        </w:rPr>
        <w:t>die</w:t>
      </w:r>
      <w:r w:rsidR="00A60C83" w:rsidRPr="00777FA8">
        <w:rPr>
          <w:rFonts w:cs="Arial"/>
          <w:color w:val="000000" w:themeColor="text1"/>
          <w:szCs w:val="22"/>
        </w:rPr>
        <w:t xml:space="preserve"> smarte </w:t>
      </w:r>
      <w:r w:rsidR="00D55C24" w:rsidRPr="00777FA8">
        <w:rPr>
          <w:rFonts w:cs="Arial"/>
          <w:color w:val="000000" w:themeColor="text1"/>
          <w:szCs w:val="22"/>
        </w:rPr>
        <w:t>Akku</w:t>
      </w:r>
      <w:r w:rsidR="00F74FEF" w:rsidRPr="00777FA8">
        <w:rPr>
          <w:rFonts w:cs="Arial"/>
          <w:color w:val="000000" w:themeColor="text1"/>
          <w:szCs w:val="22"/>
        </w:rPr>
        <w:t>station</w:t>
      </w:r>
      <w:r w:rsidR="00A60C83" w:rsidRPr="00777FA8">
        <w:rPr>
          <w:rFonts w:cs="Arial"/>
          <w:color w:val="000000" w:themeColor="text1"/>
          <w:szCs w:val="22"/>
        </w:rPr>
        <w:t xml:space="preserve"> </w:t>
      </w:r>
      <w:r w:rsidR="00332D4A" w:rsidRPr="00777FA8">
        <w:rPr>
          <w:rFonts w:cs="Arial"/>
          <w:color w:val="000000" w:themeColor="text1"/>
          <w:szCs w:val="22"/>
        </w:rPr>
        <w:t xml:space="preserve">per Knopfdruck und gibt </w:t>
      </w:r>
      <w:r w:rsidR="00190EC7">
        <w:rPr>
          <w:rFonts w:cs="Arial"/>
          <w:color w:val="000000" w:themeColor="text1"/>
          <w:szCs w:val="22"/>
        </w:rPr>
        <w:t>die Akkus</w:t>
      </w:r>
      <w:r w:rsidR="00332D4A" w:rsidRPr="00777FA8">
        <w:rPr>
          <w:rFonts w:cs="Arial"/>
          <w:color w:val="000000" w:themeColor="text1"/>
          <w:szCs w:val="22"/>
        </w:rPr>
        <w:t xml:space="preserve"> durch eine elegante Drehung frei, damit man sie </w:t>
      </w:r>
      <w:r w:rsidRPr="00777FA8">
        <w:rPr>
          <w:rFonts w:cs="Arial"/>
          <w:color w:val="000000" w:themeColor="text1"/>
          <w:szCs w:val="22"/>
        </w:rPr>
        <w:t xml:space="preserve">ganz </w:t>
      </w:r>
      <w:r w:rsidR="00332D4A" w:rsidRPr="00777FA8">
        <w:rPr>
          <w:rFonts w:cs="Arial"/>
          <w:color w:val="000000" w:themeColor="text1"/>
          <w:szCs w:val="22"/>
        </w:rPr>
        <w:t xml:space="preserve">leicht entnehmen kann. </w:t>
      </w:r>
      <w:r w:rsidR="00E87055" w:rsidRPr="00777FA8">
        <w:rPr>
          <w:rFonts w:cs="Arial"/>
          <w:color w:val="000000" w:themeColor="text1"/>
          <w:szCs w:val="22"/>
        </w:rPr>
        <w:t xml:space="preserve">Wenn man </w:t>
      </w:r>
      <w:r w:rsidR="00060F03">
        <w:rPr>
          <w:rFonts w:cs="Arial"/>
          <w:color w:val="000000" w:themeColor="text1"/>
          <w:szCs w:val="22"/>
        </w:rPr>
        <w:t>den Akku</w:t>
      </w:r>
      <w:r w:rsidR="00E87055" w:rsidRPr="00777FA8">
        <w:rPr>
          <w:rFonts w:cs="Arial"/>
          <w:color w:val="000000" w:themeColor="text1"/>
          <w:szCs w:val="22"/>
        </w:rPr>
        <w:t xml:space="preserve"> </w:t>
      </w:r>
      <w:r w:rsidRPr="00777FA8">
        <w:rPr>
          <w:rFonts w:cs="Arial"/>
          <w:color w:val="000000" w:themeColor="text1"/>
          <w:szCs w:val="22"/>
        </w:rPr>
        <w:t xml:space="preserve">einsetzen möchte, berührt man mit </w:t>
      </w:r>
      <w:r w:rsidR="00060F03">
        <w:rPr>
          <w:rFonts w:cs="Arial"/>
          <w:color w:val="000000" w:themeColor="text1"/>
          <w:szCs w:val="22"/>
        </w:rPr>
        <w:t>dem Akku</w:t>
      </w:r>
      <w:r w:rsidRPr="00777FA8">
        <w:rPr>
          <w:rFonts w:cs="Arial"/>
          <w:color w:val="000000" w:themeColor="text1"/>
          <w:szCs w:val="22"/>
        </w:rPr>
        <w:t xml:space="preserve"> </w:t>
      </w:r>
      <w:r w:rsidR="009E0384" w:rsidRPr="00777FA8">
        <w:rPr>
          <w:rFonts w:cs="Arial"/>
          <w:color w:val="000000" w:themeColor="text1"/>
          <w:szCs w:val="22"/>
        </w:rPr>
        <w:t xml:space="preserve">kurz </w:t>
      </w:r>
      <w:r w:rsidR="00E87055" w:rsidRPr="00777FA8">
        <w:rPr>
          <w:rFonts w:cs="Arial"/>
          <w:color w:val="000000" w:themeColor="text1"/>
          <w:szCs w:val="22"/>
        </w:rPr>
        <w:t xml:space="preserve">die Oberfläche </w:t>
      </w:r>
      <w:r w:rsidR="00060F03">
        <w:rPr>
          <w:rFonts w:cs="Arial"/>
          <w:color w:val="000000" w:themeColor="text1"/>
          <w:szCs w:val="22"/>
        </w:rPr>
        <w:t>der S</w:t>
      </w:r>
      <w:r w:rsidR="00777FA8" w:rsidRPr="00777FA8">
        <w:rPr>
          <w:rFonts w:cs="Arial"/>
          <w:color w:val="000000" w:themeColor="text1"/>
          <w:szCs w:val="22"/>
        </w:rPr>
        <w:t>tation</w:t>
      </w:r>
      <w:r w:rsidR="00E87055" w:rsidRPr="00777FA8">
        <w:rPr>
          <w:rFonts w:cs="Arial"/>
          <w:color w:val="000000" w:themeColor="text1"/>
          <w:szCs w:val="22"/>
        </w:rPr>
        <w:t>, d</w:t>
      </w:r>
      <w:r w:rsidR="00777FA8" w:rsidRPr="00777FA8">
        <w:rPr>
          <w:rFonts w:cs="Arial"/>
          <w:color w:val="000000" w:themeColor="text1"/>
          <w:szCs w:val="22"/>
        </w:rPr>
        <w:t>ie</w:t>
      </w:r>
      <w:r w:rsidR="00AE4649" w:rsidRPr="00777FA8">
        <w:rPr>
          <w:rFonts w:cs="Arial"/>
          <w:color w:val="000000" w:themeColor="text1"/>
          <w:szCs w:val="22"/>
        </w:rPr>
        <w:t xml:space="preserve"> sich dann von selber öffnet – ein komfortables und intuitives Erlebnis. </w:t>
      </w:r>
      <w:r w:rsidR="00060F03">
        <w:rPr>
          <w:rFonts w:cs="Arial"/>
          <w:color w:val="000000" w:themeColor="text1"/>
          <w:szCs w:val="22"/>
        </w:rPr>
        <w:t>Der Akku</w:t>
      </w:r>
      <w:r w:rsidR="00332D4A" w:rsidRPr="00777FA8">
        <w:rPr>
          <w:rFonts w:cs="Arial"/>
          <w:color w:val="000000" w:themeColor="text1"/>
          <w:szCs w:val="22"/>
        </w:rPr>
        <w:t xml:space="preserve"> </w:t>
      </w:r>
      <w:r w:rsidR="008C78E7" w:rsidRPr="00777FA8">
        <w:rPr>
          <w:rFonts w:cs="Arial"/>
          <w:color w:val="000000" w:themeColor="text1"/>
          <w:szCs w:val="22"/>
        </w:rPr>
        <w:t>selber</w:t>
      </w:r>
      <w:r w:rsidR="00332D4A" w:rsidRPr="00777FA8">
        <w:rPr>
          <w:rFonts w:cs="Arial"/>
          <w:color w:val="000000" w:themeColor="text1"/>
          <w:szCs w:val="22"/>
        </w:rPr>
        <w:t xml:space="preserve"> ist </w:t>
      </w:r>
      <w:r w:rsidR="00E87055" w:rsidRPr="00777FA8">
        <w:rPr>
          <w:rFonts w:cs="Arial"/>
          <w:color w:val="000000" w:themeColor="text1"/>
          <w:szCs w:val="22"/>
        </w:rPr>
        <w:t>kompakt und</w:t>
      </w:r>
      <w:r w:rsidR="00332D4A" w:rsidRPr="00777FA8">
        <w:rPr>
          <w:rFonts w:cs="Arial"/>
          <w:color w:val="000000" w:themeColor="text1"/>
          <w:szCs w:val="22"/>
        </w:rPr>
        <w:t xml:space="preserve"> </w:t>
      </w:r>
      <w:r w:rsidR="009E0384" w:rsidRPr="00777FA8">
        <w:rPr>
          <w:rFonts w:cs="Arial"/>
          <w:color w:val="000000" w:themeColor="text1"/>
          <w:szCs w:val="22"/>
        </w:rPr>
        <w:t>auffallend stylis</w:t>
      </w:r>
      <w:r w:rsidR="00332D4A" w:rsidRPr="00777FA8">
        <w:rPr>
          <w:rFonts w:cs="Arial"/>
          <w:color w:val="000000" w:themeColor="text1"/>
          <w:szCs w:val="22"/>
        </w:rPr>
        <w:t xml:space="preserve">h gestaltet: </w:t>
      </w:r>
      <w:r w:rsidR="009E0384" w:rsidRPr="00777FA8">
        <w:rPr>
          <w:rFonts w:cs="Arial"/>
          <w:color w:val="000000" w:themeColor="text1"/>
          <w:szCs w:val="22"/>
        </w:rPr>
        <w:t xml:space="preserve">Durch den speziell entwickelten, großen weißen Tragegriff und </w:t>
      </w:r>
      <w:r w:rsidR="009E0384">
        <w:rPr>
          <w:rFonts w:cs="Arial"/>
          <w:color w:val="000000"/>
          <w:szCs w:val="22"/>
        </w:rPr>
        <w:t xml:space="preserve">das geringe Gewicht (sie wiegt weniger als 5 Kilo) kann man locker zwei </w:t>
      </w:r>
      <w:r w:rsidR="008B501E">
        <w:rPr>
          <w:rFonts w:cs="Arial"/>
          <w:color w:val="000000"/>
          <w:szCs w:val="22"/>
        </w:rPr>
        <w:t>Akkus</w:t>
      </w:r>
      <w:r w:rsidR="009E0384">
        <w:rPr>
          <w:rFonts w:cs="Arial"/>
          <w:color w:val="000000"/>
          <w:szCs w:val="22"/>
        </w:rPr>
        <w:t xml:space="preserve"> mit einer Hand tragen.</w:t>
      </w:r>
    </w:p>
    <w:p w14:paraId="78B42307" w14:textId="77777777" w:rsidR="008C78E7" w:rsidRDefault="008C78E7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5A18BF86" w14:textId="77777777" w:rsidR="008D185F" w:rsidRDefault="008D185F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31B0B7C2" w14:textId="66DF42FD" w:rsidR="00332D4A" w:rsidRPr="00506877" w:rsidRDefault="00332D4A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FA6238">
        <w:rPr>
          <w:rFonts w:cs="Arial"/>
          <w:color w:val="000000"/>
          <w:szCs w:val="22"/>
        </w:rPr>
        <w:t xml:space="preserve">Da </w:t>
      </w:r>
      <w:r w:rsidR="00F02547">
        <w:rPr>
          <w:rFonts w:cs="Arial"/>
          <w:color w:val="000000" w:themeColor="text1"/>
          <w:szCs w:val="22"/>
        </w:rPr>
        <w:t>die</w:t>
      </w:r>
      <w:r w:rsidR="006E3C75" w:rsidRPr="00777FA8">
        <w:rPr>
          <w:rFonts w:cs="Arial"/>
          <w:color w:val="000000" w:themeColor="text1"/>
          <w:szCs w:val="22"/>
        </w:rPr>
        <w:t xml:space="preserve"> smarte </w:t>
      </w:r>
      <w:r w:rsidR="00777FA8" w:rsidRPr="00777FA8">
        <w:rPr>
          <w:rFonts w:cs="Arial"/>
          <w:color w:val="000000" w:themeColor="text1"/>
          <w:szCs w:val="22"/>
        </w:rPr>
        <w:t>Akkustation</w:t>
      </w:r>
      <w:r w:rsidRPr="00777FA8">
        <w:rPr>
          <w:rFonts w:cs="Arial"/>
          <w:color w:val="000000" w:themeColor="text1"/>
          <w:szCs w:val="22"/>
        </w:rPr>
        <w:t xml:space="preserve"> unter </w:t>
      </w:r>
      <w:r w:rsidRPr="00FA6238">
        <w:rPr>
          <w:rFonts w:cs="Arial"/>
          <w:color w:val="000000"/>
          <w:szCs w:val="22"/>
        </w:rPr>
        <w:t>dem Trittbrett positioniert ist, erhält der Elektroroller einen sehr tiefen, stabilisierenden Schwerpunkt. Weiterer Vorteil dieser Positionierung: Unterm Sitz wird viel Stauraum frei</w:t>
      </w:r>
      <w:r w:rsidR="00506877">
        <w:rPr>
          <w:rFonts w:cs="Arial"/>
          <w:color w:val="000000"/>
          <w:szCs w:val="22"/>
        </w:rPr>
        <w:t xml:space="preserve"> </w:t>
      </w:r>
      <w:r w:rsidR="00506877" w:rsidRPr="00A374F6">
        <w:rPr>
          <w:rFonts w:cs="Arial"/>
          <w:szCs w:val="22"/>
        </w:rPr>
        <w:t xml:space="preserve">– ein </w:t>
      </w:r>
      <w:r w:rsidR="00E8152C" w:rsidRPr="00A374F6">
        <w:rPr>
          <w:rFonts w:cs="Arial"/>
          <w:szCs w:val="22"/>
        </w:rPr>
        <w:t xml:space="preserve">absolutes </w:t>
      </w:r>
      <w:r w:rsidR="00506877" w:rsidRPr="00A374F6">
        <w:rPr>
          <w:rFonts w:cs="Arial"/>
          <w:szCs w:val="22"/>
        </w:rPr>
        <w:t xml:space="preserve">Novum </w:t>
      </w:r>
      <w:r w:rsidR="00577654" w:rsidRPr="00A374F6">
        <w:rPr>
          <w:rFonts w:cs="Arial"/>
          <w:szCs w:val="22"/>
        </w:rPr>
        <w:t xml:space="preserve">bei </w:t>
      </w:r>
      <w:r w:rsidR="00506877" w:rsidRPr="00A374F6">
        <w:rPr>
          <w:rFonts w:cs="Arial"/>
          <w:szCs w:val="22"/>
        </w:rPr>
        <w:t>Elektroroller</w:t>
      </w:r>
      <w:r w:rsidR="00577654" w:rsidRPr="00A374F6">
        <w:rPr>
          <w:rFonts w:cs="Arial"/>
          <w:szCs w:val="22"/>
        </w:rPr>
        <w:t>n</w:t>
      </w:r>
      <w:r w:rsidRPr="00A374F6">
        <w:rPr>
          <w:rFonts w:cs="Arial"/>
          <w:szCs w:val="22"/>
        </w:rPr>
        <w:t>.</w:t>
      </w:r>
      <w:r w:rsidRPr="00506877">
        <w:rPr>
          <w:rFonts w:cs="Arial"/>
          <w:strike/>
          <w:color w:val="FF0000"/>
          <w:szCs w:val="22"/>
        </w:rPr>
        <w:t xml:space="preserve"> </w:t>
      </w:r>
    </w:p>
    <w:p w14:paraId="63865CD3" w14:textId="77777777" w:rsidR="00332D4A" w:rsidRDefault="00332D4A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34A3F234" w14:textId="00A1DC72" w:rsidR="00332D4A" w:rsidRPr="00F02547" w:rsidRDefault="004B751C" w:rsidP="008C78E7">
      <w:pPr>
        <w:pStyle w:val="Textkrper"/>
        <w:numPr>
          <w:ilvl w:val="0"/>
          <w:numId w:val="17"/>
        </w:numPr>
        <w:spacing w:line="340" w:lineRule="atLeast"/>
        <w:ind w:left="0"/>
        <w:jc w:val="both"/>
        <w:rPr>
          <w:color w:val="000000" w:themeColor="text1"/>
        </w:rPr>
      </w:pPr>
      <w:proofErr w:type="spellStart"/>
      <w:r w:rsidRPr="00F02547">
        <w:rPr>
          <w:color w:val="000000" w:themeColor="text1"/>
        </w:rPr>
        <w:t>Ionex</w:t>
      </w:r>
      <w:proofErr w:type="spellEnd"/>
      <w:r w:rsidRPr="00F02547">
        <w:rPr>
          <w:color w:val="000000" w:themeColor="text1"/>
        </w:rPr>
        <w:t xml:space="preserve"> E</w:t>
      </w:r>
      <w:r w:rsidR="00332D4A" w:rsidRPr="00F02547">
        <w:rPr>
          <w:color w:val="000000" w:themeColor="text1"/>
        </w:rPr>
        <w:t>nergieversorgung</w:t>
      </w:r>
      <w:r w:rsidR="00AE4649" w:rsidRPr="00F02547">
        <w:rPr>
          <w:color w:val="000000" w:themeColor="text1"/>
        </w:rPr>
        <w:t>: Keine Wartezeiten mehr</w:t>
      </w:r>
      <w:r w:rsidR="003D0A72" w:rsidRPr="00F02547">
        <w:rPr>
          <w:color w:val="000000" w:themeColor="text1"/>
        </w:rPr>
        <w:t xml:space="preserve"> dank fester Kernbatterie</w:t>
      </w:r>
    </w:p>
    <w:p w14:paraId="108F8FC8" w14:textId="77777777" w:rsidR="00622847" w:rsidRDefault="00332D4A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FA6238">
        <w:rPr>
          <w:rFonts w:cs="Arial"/>
          <w:color w:val="000000"/>
          <w:szCs w:val="22"/>
        </w:rPr>
        <w:t>Bisher konnten Elektroroller während der Ladezeit nicht verwendet werden.</w:t>
      </w:r>
      <w:r w:rsidR="00577654">
        <w:rPr>
          <w:rFonts w:cs="Arial"/>
          <w:color w:val="000000"/>
          <w:szCs w:val="22"/>
        </w:rPr>
        <w:t xml:space="preserve"> Sobald die Batterie für die Aufladung </w:t>
      </w:r>
      <w:r w:rsidR="00AE4649">
        <w:rPr>
          <w:rFonts w:cs="Arial"/>
          <w:color w:val="000000"/>
          <w:szCs w:val="22"/>
        </w:rPr>
        <w:t>entfernt</w:t>
      </w:r>
      <w:r w:rsidR="00577654">
        <w:rPr>
          <w:rFonts w:cs="Arial"/>
          <w:color w:val="000000"/>
          <w:szCs w:val="22"/>
        </w:rPr>
        <w:t xml:space="preserve"> wird, kann man nirgendwo hinfahren.</w:t>
      </w:r>
      <w:r w:rsidRPr="00FA6238">
        <w:rPr>
          <w:rFonts w:cs="Arial"/>
          <w:color w:val="000000"/>
          <w:szCs w:val="22"/>
        </w:rPr>
        <w:t xml:space="preserve"> KYMCO </w:t>
      </w:r>
      <w:r w:rsidR="0085677D">
        <w:rPr>
          <w:rFonts w:cs="Arial"/>
          <w:color w:val="000000"/>
          <w:szCs w:val="22"/>
        </w:rPr>
        <w:t xml:space="preserve">hat </w:t>
      </w:r>
      <w:r w:rsidR="00577654">
        <w:rPr>
          <w:rFonts w:cs="Arial"/>
          <w:color w:val="000000"/>
          <w:szCs w:val="22"/>
        </w:rPr>
        <w:t xml:space="preserve">diese Prämisse </w:t>
      </w:r>
      <w:r w:rsidR="00622847">
        <w:rPr>
          <w:rFonts w:cs="Arial"/>
          <w:color w:val="000000"/>
          <w:szCs w:val="22"/>
        </w:rPr>
        <w:t xml:space="preserve">erstmals auf den Prüfstand gestellt, um </w:t>
      </w:r>
      <w:r w:rsidRPr="00FA6238">
        <w:rPr>
          <w:rFonts w:cs="Arial"/>
          <w:color w:val="000000"/>
          <w:szCs w:val="22"/>
        </w:rPr>
        <w:t xml:space="preserve">eine </w:t>
      </w:r>
      <w:r w:rsidR="008C78E7">
        <w:rPr>
          <w:rFonts w:cs="Arial"/>
          <w:color w:val="000000"/>
          <w:szCs w:val="22"/>
        </w:rPr>
        <w:t>innovative</w:t>
      </w:r>
      <w:r w:rsidR="00577654">
        <w:rPr>
          <w:rFonts w:cs="Arial"/>
          <w:color w:val="000000"/>
          <w:szCs w:val="22"/>
        </w:rPr>
        <w:t xml:space="preserve"> </w:t>
      </w:r>
      <w:r w:rsidRPr="00FA6238">
        <w:rPr>
          <w:rFonts w:cs="Arial"/>
          <w:color w:val="000000"/>
          <w:szCs w:val="22"/>
        </w:rPr>
        <w:t>Lösung für diese Situation</w:t>
      </w:r>
      <w:r w:rsidR="00622847">
        <w:rPr>
          <w:rFonts w:cs="Arial"/>
          <w:color w:val="000000"/>
          <w:szCs w:val="22"/>
        </w:rPr>
        <w:t xml:space="preserve"> entwickeln</w:t>
      </w:r>
      <w:r w:rsidR="00AE4649">
        <w:rPr>
          <w:rFonts w:cs="Arial"/>
          <w:color w:val="000000"/>
          <w:szCs w:val="22"/>
        </w:rPr>
        <w:t xml:space="preserve"> zu können</w:t>
      </w:r>
      <w:r w:rsidR="00622847">
        <w:rPr>
          <w:rFonts w:cs="Arial"/>
          <w:color w:val="000000"/>
          <w:szCs w:val="22"/>
        </w:rPr>
        <w:t xml:space="preserve">. </w:t>
      </w:r>
      <w:r w:rsidR="00622847" w:rsidRPr="00FA6238">
        <w:rPr>
          <w:rFonts w:cs="Arial"/>
          <w:color w:val="000000"/>
          <w:szCs w:val="22"/>
        </w:rPr>
        <w:t xml:space="preserve">Um das zu erreichen, hat KYMCO das Design und die Architektur der Elektroroller ganz neu überdacht und revolutioniert. </w:t>
      </w:r>
    </w:p>
    <w:p w14:paraId="6E8BABCB" w14:textId="324344EB" w:rsidR="00332D4A" w:rsidRDefault="00622847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FA6238">
        <w:rPr>
          <w:rFonts w:cs="Arial"/>
          <w:color w:val="000000"/>
          <w:szCs w:val="22"/>
        </w:rPr>
        <w:t>Der Clou: Jeder KYMCO Elektroroller hat eine interne „Kernbatterie“. Dank dieser fest verbauten Kernbatterie kann</w:t>
      </w:r>
      <w:r w:rsidR="00B27487">
        <w:rPr>
          <w:rFonts w:cs="Arial"/>
          <w:color w:val="000000"/>
          <w:szCs w:val="22"/>
        </w:rPr>
        <w:t xml:space="preserve"> man weiterfahren, auch wenn </w:t>
      </w:r>
      <w:r w:rsidR="00060F03">
        <w:rPr>
          <w:rFonts w:cs="Arial"/>
          <w:color w:val="000000"/>
          <w:szCs w:val="22"/>
        </w:rPr>
        <w:t>der transportierbare Akku</w:t>
      </w:r>
      <w:r w:rsidR="00B27487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gerade aufgeladen wird. </w:t>
      </w:r>
      <w:r w:rsidR="00332D4A" w:rsidRPr="00FA6238">
        <w:rPr>
          <w:rFonts w:cs="Arial"/>
          <w:color w:val="000000"/>
          <w:szCs w:val="22"/>
        </w:rPr>
        <w:t xml:space="preserve">So muss man nicht </w:t>
      </w:r>
      <w:r>
        <w:rPr>
          <w:rFonts w:cs="Arial"/>
          <w:color w:val="000000"/>
          <w:szCs w:val="22"/>
        </w:rPr>
        <w:t xml:space="preserve">mehr </w:t>
      </w:r>
      <w:r w:rsidR="00332D4A" w:rsidRPr="00FA6238">
        <w:rPr>
          <w:rFonts w:cs="Arial"/>
          <w:color w:val="000000"/>
          <w:szCs w:val="22"/>
        </w:rPr>
        <w:t xml:space="preserve">abwarten, bis </w:t>
      </w:r>
      <w:r w:rsidR="00060F03">
        <w:rPr>
          <w:rFonts w:cs="Arial"/>
          <w:color w:val="000000"/>
          <w:szCs w:val="22"/>
        </w:rPr>
        <w:t>der Akku</w:t>
      </w:r>
      <w:r w:rsidR="00332D4A" w:rsidRPr="00FA6238">
        <w:rPr>
          <w:rFonts w:cs="Arial"/>
          <w:color w:val="000000"/>
          <w:szCs w:val="22"/>
        </w:rPr>
        <w:t xml:space="preserve"> wieder einsatzbereit ist. </w:t>
      </w:r>
    </w:p>
    <w:p w14:paraId="763F1C76" w14:textId="77777777" w:rsidR="00D409A1" w:rsidRDefault="008F2665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Die Kernbatterie wird </w:t>
      </w:r>
      <w:r w:rsidR="00AE4649">
        <w:rPr>
          <w:rFonts w:cs="Arial"/>
          <w:color w:val="000000"/>
          <w:szCs w:val="22"/>
        </w:rPr>
        <w:t xml:space="preserve">kontinuierlich durch die </w:t>
      </w:r>
      <w:proofErr w:type="spellStart"/>
      <w:r w:rsidR="00E947DE">
        <w:rPr>
          <w:rFonts w:cs="Arial"/>
          <w:color w:val="000000"/>
          <w:szCs w:val="22"/>
        </w:rPr>
        <w:t>Mobilakkus</w:t>
      </w:r>
      <w:proofErr w:type="spellEnd"/>
      <w:r w:rsidR="00AE4649">
        <w:rPr>
          <w:rFonts w:cs="Arial"/>
          <w:color w:val="000000"/>
          <w:szCs w:val="22"/>
        </w:rPr>
        <w:t xml:space="preserve"> voll aufgeladen. Das </w:t>
      </w:r>
      <w:r w:rsidR="00394CDD">
        <w:rPr>
          <w:rFonts w:cs="Arial"/>
          <w:color w:val="000000"/>
          <w:szCs w:val="22"/>
        </w:rPr>
        <w:t xml:space="preserve">intelligente </w:t>
      </w:r>
      <w:proofErr w:type="spellStart"/>
      <w:r w:rsidR="00AE4649">
        <w:rPr>
          <w:rFonts w:cs="Arial"/>
          <w:color w:val="000000"/>
          <w:szCs w:val="22"/>
        </w:rPr>
        <w:t>Ionex</w:t>
      </w:r>
      <w:proofErr w:type="spellEnd"/>
      <w:r w:rsidR="00AE4649">
        <w:rPr>
          <w:rFonts w:cs="Arial"/>
          <w:color w:val="000000"/>
          <w:szCs w:val="22"/>
        </w:rPr>
        <w:t xml:space="preserve"> System wählt </w:t>
      </w:r>
      <w:r w:rsidR="00060F03">
        <w:rPr>
          <w:rFonts w:cs="Arial"/>
          <w:color w:val="000000"/>
          <w:szCs w:val="22"/>
        </w:rPr>
        <w:t xml:space="preserve">selbständig aus, welcher Akku </w:t>
      </w:r>
      <w:r w:rsidR="00394CDD">
        <w:rPr>
          <w:rFonts w:cs="Arial"/>
          <w:color w:val="000000"/>
          <w:szCs w:val="22"/>
        </w:rPr>
        <w:t>gerade Motorstrom bereitstellt und welch</w:t>
      </w:r>
      <w:r w:rsidR="0035714E">
        <w:rPr>
          <w:rFonts w:cs="Arial"/>
          <w:color w:val="000000"/>
          <w:szCs w:val="22"/>
        </w:rPr>
        <w:t xml:space="preserve">e </w:t>
      </w:r>
    </w:p>
    <w:p w14:paraId="7F4A772A" w14:textId="21EC0316" w:rsidR="008F2665" w:rsidRPr="00FA6238" w:rsidRDefault="0035714E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die Kernbatterie aufladen soll</w:t>
      </w:r>
      <w:r w:rsidR="00394CDD">
        <w:rPr>
          <w:rFonts w:cs="Arial"/>
          <w:color w:val="000000"/>
          <w:szCs w:val="22"/>
        </w:rPr>
        <w:t xml:space="preserve">. </w:t>
      </w:r>
    </w:p>
    <w:p w14:paraId="66CA802A" w14:textId="77777777" w:rsidR="00332D4A" w:rsidRPr="00FA6238" w:rsidRDefault="00332D4A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01A3B97B" w14:textId="77777777" w:rsidR="00332D4A" w:rsidRPr="00332D4A" w:rsidRDefault="00DD6E24" w:rsidP="008C78E7">
      <w:pPr>
        <w:pStyle w:val="Textkrper"/>
        <w:numPr>
          <w:ilvl w:val="0"/>
          <w:numId w:val="17"/>
        </w:numPr>
        <w:spacing w:line="340" w:lineRule="atLeast"/>
        <w:ind w:left="0"/>
        <w:jc w:val="both"/>
        <w:rPr>
          <w:color w:val="000000"/>
        </w:rPr>
      </w:pPr>
      <w:proofErr w:type="spellStart"/>
      <w:r>
        <w:rPr>
          <w:color w:val="000000"/>
        </w:rPr>
        <w:t>Ionex</w:t>
      </w:r>
      <w:proofErr w:type="spellEnd"/>
      <w:r>
        <w:rPr>
          <w:color w:val="000000"/>
        </w:rPr>
        <w:t xml:space="preserve"> Lade-Lösungen: Keine Reichweiten-Sorgen mehr</w:t>
      </w:r>
    </w:p>
    <w:p w14:paraId="010F5E95" w14:textId="4DDEF15F" w:rsidR="00DD6E24" w:rsidRDefault="0002468B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Bei den Gründen, die Verbraucher vom Kauf eines</w:t>
      </w:r>
      <w:r w:rsidR="00947BFD">
        <w:rPr>
          <w:rFonts w:cs="Arial"/>
          <w:color w:val="000000"/>
          <w:szCs w:val="22"/>
        </w:rPr>
        <w:t xml:space="preserve"> Elektrorollers</w:t>
      </w:r>
      <w:r>
        <w:rPr>
          <w:rFonts w:cs="Arial"/>
          <w:color w:val="000000"/>
          <w:szCs w:val="22"/>
        </w:rPr>
        <w:t xml:space="preserve"> abhalten, </w:t>
      </w:r>
      <w:r w:rsidR="0047518D">
        <w:rPr>
          <w:rFonts w:cs="Arial"/>
          <w:color w:val="000000"/>
          <w:szCs w:val="22"/>
        </w:rPr>
        <w:t>stehen</w:t>
      </w:r>
      <w:r>
        <w:rPr>
          <w:rFonts w:cs="Arial"/>
          <w:color w:val="000000"/>
          <w:szCs w:val="22"/>
        </w:rPr>
        <w:t xml:space="preserve"> die geringe Reichweite und die fehlende Ladeinfrastruktur ganz weit vorne.</w:t>
      </w:r>
      <w:r w:rsidR="000F73CF">
        <w:rPr>
          <w:rFonts w:cs="Arial"/>
          <w:color w:val="000000"/>
          <w:szCs w:val="22"/>
        </w:rPr>
        <w:t xml:space="preserve"> </w:t>
      </w:r>
      <w:r w:rsidR="00CC2B5B">
        <w:rPr>
          <w:rFonts w:cs="Arial"/>
          <w:color w:val="000000"/>
          <w:szCs w:val="22"/>
        </w:rPr>
        <w:t>Beides</w:t>
      </w:r>
      <w:r w:rsidR="000F73CF">
        <w:rPr>
          <w:rFonts w:cs="Arial"/>
          <w:color w:val="000000"/>
          <w:szCs w:val="22"/>
        </w:rPr>
        <w:t xml:space="preserve"> verhindert </w:t>
      </w:r>
      <w:r w:rsidR="008C78E7">
        <w:rPr>
          <w:rFonts w:cs="Arial"/>
          <w:color w:val="000000"/>
          <w:szCs w:val="22"/>
        </w:rPr>
        <w:t xml:space="preserve">den Durchbruch der </w:t>
      </w:r>
      <w:r w:rsidR="00194F0F">
        <w:rPr>
          <w:rFonts w:cs="Arial"/>
          <w:color w:val="000000"/>
          <w:szCs w:val="22"/>
        </w:rPr>
        <w:t>sauberen</w:t>
      </w:r>
      <w:r w:rsidR="00E8279C">
        <w:rPr>
          <w:rFonts w:cs="Arial"/>
          <w:color w:val="000000"/>
          <w:szCs w:val="22"/>
        </w:rPr>
        <w:t xml:space="preserve"> </w:t>
      </w:r>
      <w:r w:rsidR="008C78E7">
        <w:rPr>
          <w:rFonts w:cs="Arial"/>
          <w:color w:val="000000"/>
          <w:szCs w:val="22"/>
        </w:rPr>
        <w:t>E-Mobilität</w:t>
      </w:r>
      <w:r w:rsidR="000F73CF">
        <w:rPr>
          <w:rFonts w:cs="Arial"/>
          <w:color w:val="000000"/>
          <w:szCs w:val="22"/>
        </w:rPr>
        <w:t xml:space="preserve">. </w:t>
      </w:r>
      <w:proofErr w:type="spellStart"/>
      <w:r w:rsidR="000F73CF">
        <w:rPr>
          <w:rFonts w:cs="Arial"/>
          <w:color w:val="000000"/>
          <w:szCs w:val="22"/>
        </w:rPr>
        <w:t>Ionex</w:t>
      </w:r>
      <w:proofErr w:type="spellEnd"/>
      <w:r w:rsidR="000F73CF">
        <w:rPr>
          <w:rFonts w:cs="Arial"/>
          <w:color w:val="000000"/>
          <w:szCs w:val="22"/>
        </w:rPr>
        <w:t xml:space="preserve"> </w:t>
      </w:r>
      <w:r w:rsidR="00327EFC">
        <w:rPr>
          <w:rFonts w:cs="Arial"/>
          <w:color w:val="000000"/>
          <w:szCs w:val="22"/>
        </w:rPr>
        <w:t xml:space="preserve">hat </w:t>
      </w:r>
      <w:r w:rsidR="008C78E7">
        <w:rPr>
          <w:rFonts w:cs="Arial"/>
          <w:color w:val="000000"/>
          <w:szCs w:val="22"/>
        </w:rPr>
        <w:t>deshalb</w:t>
      </w:r>
      <w:r w:rsidR="00327EFC">
        <w:rPr>
          <w:rFonts w:cs="Arial"/>
          <w:color w:val="000000"/>
          <w:szCs w:val="22"/>
        </w:rPr>
        <w:t xml:space="preserve"> ein</w:t>
      </w:r>
      <w:r w:rsidR="0047518D">
        <w:rPr>
          <w:rFonts w:cs="Arial"/>
          <w:color w:val="000000"/>
          <w:szCs w:val="22"/>
        </w:rPr>
        <w:t xml:space="preserve"> umfangreiches Ladenetzwerk entwickelt</w:t>
      </w:r>
      <w:r w:rsidR="008C78E7">
        <w:rPr>
          <w:rFonts w:cs="Arial"/>
          <w:color w:val="000000"/>
          <w:szCs w:val="22"/>
        </w:rPr>
        <w:t>, das verschiedene Säulen umfasst</w:t>
      </w:r>
      <w:r w:rsidR="009A37B5">
        <w:rPr>
          <w:rFonts w:cs="Arial"/>
          <w:color w:val="000000"/>
          <w:szCs w:val="22"/>
        </w:rPr>
        <w:t>:</w:t>
      </w:r>
    </w:p>
    <w:p w14:paraId="45AC24C4" w14:textId="77777777" w:rsidR="009A37B5" w:rsidRDefault="009A37B5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780B3FBD" w14:textId="77777777" w:rsidR="009A37B5" w:rsidRPr="009A37B5" w:rsidRDefault="009A37B5" w:rsidP="008C78E7">
      <w:pPr>
        <w:spacing w:line="340" w:lineRule="atLeast"/>
        <w:jc w:val="both"/>
        <w:rPr>
          <w:rFonts w:cs="Arial"/>
          <w:b/>
          <w:color w:val="000000"/>
          <w:szCs w:val="22"/>
        </w:rPr>
      </w:pPr>
      <w:r w:rsidRPr="009A37B5">
        <w:rPr>
          <w:rFonts w:cs="Arial"/>
          <w:b/>
          <w:color w:val="000000"/>
          <w:szCs w:val="22"/>
        </w:rPr>
        <w:t>Zuhause laden</w:t>
      </w:r>
    </w:p>
    <w:p w14:paraId="629920A8" w14:textId="7FF80441" w:rsidR="009A37B5" w:rsidRPr="006E3C75" w:rsidRDefault="009A37B5" w:rsidP="008C78E7">
      <w:pPr>
        <w:spacing w:line="340" w:lineRule="atLeast"/>
        <w:jc w:val="both"/>
        <w:rPr>
          <w:rFonts w:cs="Arial"/>
          <w:color w:val="000000" w:themeColor="text1"/>
          <w:szCs w:val="22"/>
        </w:rPr>
      </w:pPr>
      <w:r>
        <w:rPr>
          <w:rFonts w:cs="Arial"/>
          <w:color w:val="000000"/>
          <w:szCs w:val="22"/>
        </w:rPr>
        <w:t xml:space="preserve">Die </w:t>
      </w:r>
      <w:proofErr w:type="spellStart"/>
      <w:r>
        <w:rPr>
          <w:rFonts w:cs="Arial"/>
          <w:color w:val="000000"/>
          <w:szCs w:val="22"/>
        </w:rPr>
        <w:t>Ionex</w:t>
      </w:r>
      <w:proofErr w:type="spellEnd"/>
      <w:r>
        <w:rPr>
          <w:rFonts w:cs="Arial"/>
          <w:color w:val="000000"/>
          <w:szCs w:val="22"/>
        </w:rPr>
        <w:t xml:space="preserve"> </w:t>
      </w:r>
      <w:r w:rsidR="00060F03">
        <w:rPr>
          <w:rFonts w:cs="Arial"/>
          <w:color w:val="000000"/>
          <w:szCs w:val="22"/>
        </w:rPr>
        <w:t xml:space="preserve">Akkus </w:t>
      </w:r>
      <w:r>
        <w:rPr>
          <w:rFonts w:cs="Arial"/>
          <w:color w:val="000000"/>
          <w:szCs w:val="22"/>
        </w:rPr>
        <w:t>können schnell und einfach ganz bequem zu Hause</w:t>
      </w:r>
      <w:r w:rsidR="00EF1DA8">
        <w:rPr>
          <w:rFonts w:cs="Arial"/>
          <w:color w:val="000000"/>
          <w:szCs w:val="22"/>
        </w:rPr>
        <w:t>,</w:t>
      </w:r>
      <w:r>
        <w:rPr>
          <w:rFonts w:cs="Arial"/>
          <w:color w:val="000000"/>
          <w:szCs w:val="22"/>
        </w:rPr>
        <w:t xml:space="preserve"> </w:t>
      </w:r>
      <w:r w:rsidR="001B440A">
        <w:rPr>
          <w:rFonts w:cs="Arial"/>
          <w:color w:val="000000"/>
          <w:szCs w:val="22"/>
        </w:rPr>
        <w:t xml:space="preserve">in der Wohnung oder in der Garage </w:t>
      </w:r>
      <w:r w:rsidR="00EF1DA8">
        <w:rPr>
          <w:rFonts w:cs="Arial"/>
          <w:color w:val="000000"/>
          <w:szCs w:val="22"/>
        </w:rPr>
        <w:t>aufgeladen werden:</w:t>
      </w:r>
      <w:r>
        <w:rPr>
          <w:rFonts w:cs="Arial"/>
          <w:color w:val="000000"/>
          <w:szCs w:val="22"/>
        </w:rPr>
        <w:t xml:space="preserve"> </w:t>
      </w:r>
      <w:r w:rsidR="00EF1DA8" w:rsidRPr="006E3C75">
        <w:rPr>
          <w:rFonts w:cs="Arial"/>
          <w:color w:val="000000" w:themeColor="text1"/>
          <w:szCs w:val="22"/>
        </w:rPr>
        <w:t>Auf einer stylishen, modernen Ladestation.</w:t>
      </w:r>
    </w:p>
    <w:p w14:paraId="2786B58F" w14:textId="77777777" w:rsidR="00B32ADC" w:rsidRDefault="00B32ADC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75EFF155" w14:textId="347C687F" w:rsidR="005F0A49" w:rsidRPr="00B7098C" w:rsidRDefault="0047518D" w:rsidP="008C78E7">
      <w:pPr>
        <w:spacing w:line="340" w:lineRule="atLeast"/>
        <w:jc w:val="both"/>
        <w:rPr>
          <w:rFonts w:cs="Arial"/>
          <w:b/>
          <w:szCs w:val="22"/>
        </w:rPr>
      </w:pPr>
      <w:r w:rsidRPr="00B7098C">
        <w:rPr>
          <w:rFonts w:cs="Arial"/>
          <w:b/>
          <w:szCs w:val="22"/>
        </w:rPr>
        <w:t>Ladestation</w:t>
      </w:r>
      <w:r w:rsidR="006E3C75">
        <w:rPr>
          <w:rFonts w:cs="Arial"/>
          <w:b/>
          <w:szCs w:val="22"/>
        </w:rPr>
        <w:t xml:space="preserve"> </w:t>
      </w:r>
      <w:r w:rsidR="005F0A49" w:rsidRPr="00B7098C">
        <w:rPr>
          <w:rFonts w:cs="Arial"/>
          <w:b/>
          <w:szCs w:val="22"/>
        </w:rPr>
        <w:t>Netzwerk</w:t>
      </w:r>
    </w:p>
    <w:p w14:paraId="110A4789" w14:textId="2D7DD4D9" w:rsidR="005F0A49" w:rsidRPr="00194F0F" w:rsidRDefault="005F0A49" w:rsidP="008C78E7">
      <w:pPr>
        <w:spacing w:line="340" w:lineRule="atLeast"/>
        <w:jc w:val="both"/>
        <w:rPr>
          <w:rFonts w:cs="Arial"/>
          <w:color w:val="000000" w:themeColor="text1"/>
          <w:szCs w:val="22"/>
        </w:rPr>
      </w:pPr>
      <w:r w:rsidRPr="00194F0F">
        <w:rPr>
          <w:rFonts w:cs="Arial"/>
          <w:color w:val="000000" w:themeColor="text1"/>
          <w:szCs w:val="22"/>
        </w:rPr>
        <w:t xml:space="preserve">Wenn man unterwegs ist, kann man die </w:t>
      </w:r>
      <w:proofErr w:type="spellStart"/>
      <w:r w:rsidRPr="00194F0F">
        <w:rPr>
          <w:rFonts w:cs="Arial"/>
          <w:color w:val="000000" w:themeColor="text1"/>
          <w:szCs w:val="22"/>
        </w:rPr>
        <w:t>Ionex</w:t>
      </w:r>
      <w:proofErr w:type="spellEnd"/>
      <w:r w:rsidRPr="00194F0F">
        <w:rPr>
          <w:rFonts w:cs="Arial"/>
          <w:color w:val="000000" w:themeColor="text1"/>
          <w:szCs w:val="22"/>
        </w:rPr>
        <w:t xml:space="preserve"> </w:t>
      </w:r>
      <w:r w:rsidR="004713BC">
        <w:rPr>
          <w:rFonts w:cs="Arial"/>
          <w:color w:val="000000" w:themeColor="text1"/>
          <w:szCs w:val="22"/>
        </w:rPr>
        <w:t>Akkus</w:t>
      </w:r>
      <w:r w:rsidRPr="00194F0F">
        <w:rPr>
          <w:rFonts w:cs="Arial"/>
          <w:color w:val="000000" w:themeColor="text1"/>
          <w:szCs w:val="22"/>
        </w:rPr>
        <w:t xml:space="preserve"> </w:t>
      </w:r>
      <w:r w:rsidR="00EE56F1" w:rsidRPr="00194F0F">
        <w:rPr>
          <w:rFonts w:cs="Arial"/>
          <w:color w:val="000000" w:themeColor="text1"/>
          <w:szCs w:val="22"/>
        </w:rPr>
        <w:t xml:space="preserve">besonders </w:t>
      </w:r>
      <w:r w:rsidRPr="00194F0F">
        <w:rPr>
          <w:rFonts w:cs="Arial"/>
          <w:color w:val="000000" w:themeColor="text1"/>
          <w:szCs w:val="22"/>
        </w:rPr>
        <w:t xml:space="preserve">schnell bei einem </w:t>
      </w:r>
      <w:bookmarkStart w:id="0" w:name="_Hlk524608026"/>
      <w:r w:rsidR="00310495">
        <w:rPr>
          <w:rFonts w:cs="Arial"/>
          <w:color w:val="000000" w:themeColor="text1"/>
          <w:szCs w:val="22"/>
        </w:rPr>
        <w:t>Ladestation-Netzwerk-</w:t>
      </w:r>
      <w:r w:rsidRPr="00194F0F">
        <w:rPr>
          <w:rFonts w:cs="Arial"/>
          <w:color w:val="000000" w:themeColor="text1"/>
          <w:szCs w:val="22"/>
        </w:rPr>
        <w:t xml:space="preserve">Partner </w:t>
      </w:r>
      <w:bookmarkEnd w:id="0"/>
      <w:r w:rsidRPr="00194F0F">
        <w:rPr>
          <w:rFonts w:cs="Arial"/>
          <w:color w:val="000000" w:themeColor="text1"/>
          <w:szCs w:val="22"/>
        </w:rPr>
        <w:t xml:space="preserve">aufladen lassen. </w:t>
      </w:r>
      <w:r w:rsidR="00EF1DA8" w:rsidRPr="00194F0F">
        <w:rPr>
          <w:rFonts w:cs="Arial"/>
          <w:color w:val="000000" w:themeColor="text1"/>
          <w:szCs w:val="22"/>
        </w:rPr>
        <w:t xml:space="preserve">In nur </w:t>
      </w:r>
      <w:r w:rsidRPr="00194F0F">
        <w:rPr>
          <w:rFonts w:cs="Arial"/>
          <w:color w:val="000000" w:themeColor="text1"/>
          <w:szCs w:val="22"/>
        </w:rPr>
        <w:t xml:space="preserve">einer Stunde sind die </w:t>
      </w:r>
      <w:r w:rsidR="00060F03">
        <w:rPr>
          <w:rFonts w:cs="Arial"/>
          <w:color w:val="000000" w:themeColor="text1"/>
          <w:szCs w:val="22"/>
        </w:rPr>
        <w:t>Akkus</w:t>
      </w:r>
      <w:r w:rsidRPr="00194F0F">
        <w:rPr>
          <w:rFonts w:cs="Arial"/>
          <w:color w:val="000000" w:themeColor="text1"/>
          <w:szCs w:val="22"/>
        </w:rPr>
        <w:t xml:space="preserve"> bei den </w:t>
      </w:r>
      <w:r w:rsidR="00EF1DA8" w:rsidRPr="00194F0F">
        <w:rPr>
          <w:rFonts w:cs="Arial"/>
          <w:color w:val="000000" w:themeColor="text1"/>
          <w:szCs w:val="22"/>
        </w:rPr>
        <w:t>Netzwerk-</w:t>
      </w:r>
      <w:r w:rsidRPr="00194F0F">
        <w:rPr>
          <w:rFonts w:cs="Arial"/>
          <w:color w:val="000000" w:themeColor="text1"/>
          <w:szCs w:val="22"/>
        </w:rPr>
        <w:t xml:space="preserve">Partnern wieder voll aufgeladen. </w:t>
      </w:r>
    </w:p>
    <w:p w14:paraId="52671DC6" w14:textId="77777777" w:rsidR="005F0A49" w:rsidRDefault="005F0A49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58EE07F3" w14:textId="41C4BCC4" w:rsidR="005F0A49" w:rsidRPr="005F0A49" w:rsidRDefault="004713BC" w:rsidP="008C78E7">
      <w:pPr>
        <w:spacing w:line="340" w:lineRule="atLeast"/>
        <w:jc w:val="both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Miet</w:t>
      </w:r>
      <w:r w:rsidR="00060F03">
        <w:rPr>
          <w:rFonts w:cs="Arial"/>
          <w:b/>
          <w:color w:val="000000"/>
          <w:szCs w:val="22"/>
        </w:rPr>
        <w:t>-A</w:t>
      </w:r>
      <w:r>
        <w:rPr>
          <w:rFonts w:cs="Arial"/>
          <w:b/>
          <w:color w:val="000000"/>
          <w:szCs w:val="22"/>
        </w:rPr>
        <w:t>kkus</w:t>
      </w:r>
    </w:p>
    <w:p w14:paraId="5C07768F" w14:textId="643D0476" w:rsidR="008D185F" w:rsidRDefault="0047518D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FA6238">
        <w:rPr>
          <w:rFonts w:cs="Arial"/>
          <w:color w:val="000000"/>
          <w:szCs w:val="22"/>
        </w:rPr>
        <w:t>Wenn man einen größeren Ausflug plant, dann kann man ganz einfach Extra</w:t>
      </w:r>
      <w:r w:rsidR="00060F03">
        <w:rPr>
          <w:rFonts w:cs="Arial"/>
          <w:color w:val="000000"/>
          <w:szCs w:val="22"/>
        </w:rPr>
        <w:t>-Akkus</w:t>
      </w:r>
      <w:r w:rsidRPr="00FA6238">
        <w:rPr>
          <w:rFonts w:cs="Arial"/>
          <w:color w:val="000000"/>
          <w:szCs w:val="22"/>
        </w:rPr>
        <w:t xml:space="preserve"> </w:t>
      </w:r>
      <w:r w:rsidR="00394CDD" w:rsidRPr="00194F0F">
        <w:rPr>
          <w:rFonts w:cs="Arial"/>
          <w:color w:val="000000" w:themeColor="text1"/>
          <w:szCs w:val="22"/>
        </w:rPr>
        <w:t xml:space="preserve">an den </w:t>
      </w:r>
      <w:proofErr w:type="spellStart"/>
      <w:r w:rsidR="00394CDD" w:rsidRPr="00194F0F">
        <w:rPr>
          <w:rFonts w:cs="Arial"/>
          <w:color w:val="000000" w:themeColor="text1"/>
          <w:szCs w:val="22"/>
        </w:rPr>
        <w:t>Ionex</w:t>
      </w:r>
      <w:proofErr w:type="spellEnd"/>
      <w:r w:rsidR="00394CDD" w:rsidRPr="00194F0F">
        <w:rPr>
          <w:rFonts w:cs="Arial"/>
          <w:color w:val="000000" w:themeColor="text1"/>
          <w:szCs w:val="22"/>
        </w:rPr>
        <w:t xml:space="preserve"> </w:t>
      </w:r>
      <w:bookmarkStart w:id="1" w:name="_Hlk524474080"/>
      <w:r w:rsidR="00394CDD" w:rsidRPr="00194F0F">
        <w:rPr>
          <w:rFonts w:cs="Arial"/>
          <w:color w:val="000000" w:themeColor="text1"/>
          <w:szCs w:val="22"/>
        </w:rPr>
        <w:t>Energiestationen</w:t>
      </w:r>
      <w:bookmarkEnd w:id="1"/>
      <w:r w:rsidR="002055C9" w:rsidRPr="00194F0F">
        <w:rPr>
          <w:rFonts w:cs="Arial"/>
          <w:color w:val="000000" w:themeColor="text1"/>
          <w:szCs w:val="22"/>
        </w:rPr>
        <w:t xml:space="preserve"> </w:t>
      </w:r>
      <w:r w:rsidR="00394CDD">
        <w:rPr>
          <w:rFonts w:cs="Arial"/>
          <w:color w:val="000000"/>
          <w:szCs w:val="22"/>
        </w:rPr>
        <w:t>mieten</w:t>
      </w:r>
      <w:r w:rsidRPr="00FA6238">
        <w:rPr>
          <w:rFonts w:cs="Arial"/>
          <w:color w:val="000000"/>
          <w:szCs w:val="22"/>
        </w:rPr>
        <w:t xml:space="preserve">. </w:t>
      </w:r>
      <w:r>
        <w:rPr>
          <w:rFonts w:cs="Arial"/>
          <w:color w:val="000000"/>
          <w:szCs w:val="22"/>
        </w:rPr>
        <w:t xml:space="preserve">Jeder KYMCO </w:t>
      </w:r>
      <w:proofErr w:type="spellStart"/>
      <w:r>
        <w:rPr>
          <w:rFonts w:cs="Arial"/>
          <w:color w:val="000000"/>
          <w:szCs w:val="22"/>
        </w:rPr>
        <w:t>Ionex</w:t>
      </w:r>
      <w:proofErr w:type="spellEnd"/>
      <w:r>
        <w:rPr>
          <w:rFonts w:cs="Arial"/>
          <w:color w:val="000000"/>
          <w:szCs w:val="22"/>
        </w:rPr>
        <w:t xml:space="preserve"> Elektroroller enthält unter dem Sitz genug </w:t>
      </w:r>
    </w:p>
    <w:p w14:paraId="3EB3D902" w14:textId="3A2313BA" w:rsidR="0047518D" w:rsidRPr="00B7098C" w:rsidRDefault="0047518D" w:rsidP="008C78E7">
      <w:pPr>
        <w:spacing w:line="340" w:lineRule="atLeast"/>
        <w:jc w:val="both"/>
        <w:rPr>
          <w:rFonts w:cs="Arial"/>
          <w:szCs w:val="22"/>
        </w:rPr>
      </w:pPr>
      <w:r>
        <w:rPr>
          <w:rFonts w:cs="Arial"/>
          <w:color w:val="000000"/>
          <w:szCs w:val="22"/>
        </w:rPr>
        <w:t xml:space="preserve">Stauraum </w:t>
      </w:r>
      <w:r w:rsidR="00394CDD">
        <w:rPr>
          <w:rFonts w:cs="Arial"/>
          <w:color w:val="000000"/>
          <w:szCs w:val="22"/>
        </w:rPr>
        <w:t xml:space="preserve">für </w:t>
      </w:r>
      <w:r w:rsidR="00394CDD" w:rsidRPr="00B7098C">
        <w:rPr>
          <w:rFonts w:cs="Arial"/>
          <w:szCs w:val="22"/>
        </w:rPr>
        <w:t xml:space="preserve">drei zusätzliche </w:t>
      </w:r>
      <w:r w:rsidR="00060F03">
        <w:rPr>
          <w:rFonts w:cs="Arial"/>
          <w:szCs w:val="22"/>
        </w:rPr>
        <w:t>Akkus</w:t>
      </w:r>
      <w:r w:rsidR="00394CDD" w:rsidRPr="00B7098C">
        <w:rPr>
          <w:rFonts w:cs="Arial"/>
          <w:szCs w:val="22"/>
        </w:rPr>
        <w:t xml:space="preserve">: </w:t>
      </w:r>
      <w:r w:rsidRPr="00B7098C">
        <w:rPr>
          <w:rFonts w:cs="Arial"/>
          <w:szCs w:val="22"/>
        </w:rPr>
        <w:t>So erhält man eine Reichweite von erstaunlichen 200 Kilometern.</w:t>
      </w:r>
    </w:p>
    <w:p w14:paraId="1498F281" w14:textId="77777777" w:rsidR="005F0A49" w:rsidRDefault="005F0A49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572484E5" w14:textId="77777777" w:rsidR="006A48E5" w:rsidRDefault="0047518D" w:rsidP="008C78E7">
      <w:pPr>
        <w:spacing w:line="340" w:lineRule="atLeast"/>
        <w:jc w:val="both"/>
        <w:rPr>
          <w:rFonts w:cs="Arial"/>
          <w:b/>
          <w:color w:val="000000"/>
          <w:szCs w:val="22"/>
        </w:rPr>
      </w:pPr>
      <w:r w:rsidRPr="0047518D">
        <w:rPr>
          <w:rFonts w:cs="Arial"/>
          <w:b/>
          <w:color w:val="000000"/>
          <w:szCs w:val="22"/>
        </w:rPr>
        <w:lastRenderedPageBreak/>
        <w:t>Strom</w:t>
      </w:r>
      <w:r w:rsidR="0096398A">
        <w:rPr>
          <w:rFonts w:cs="Arial"/>
          <w:b/>
          <w:color w:val="000000"/>
          <w:szCs w:val="22"/>
        </w:rPr>
        <w:t>partner N</w:t>
      </w:r>
      <w:r w:rsidRPr="0047518D">
        <w:rPr>
          <w:rFonts w:cs="Arial"/>
          <w:b/>
          <w:color w:val="000000"/>
          <w:szCs w:val="22"/>
        </w:rPr>
        <w:t>etzwerk</w:t>
      </w:r>
      <w:r w:rsidR="00EF1DA8">
        <w:rPr>
          <w:rFonts w:cs="Arial"/>
          <w:b/>
          <w:color w:val="000000"/>
          <w:szCs w:val="22"/>
        </w:rPr>
        <w:t xml:space="preserve"> </w:t>
      </w:r>
    </w:p>
    <w:p w14:paraId="5CF3B690" w14:textId="75C6A4AE" w:rsidR="00332D4A" w:rsidRPr="00340E56" w:rsidRDefault="0047518D" w:rsidP="008C78E7">
      <w:pPr>
        <w:spacing w:line="340" w:lineRule="atLeast"/>
        <w:jc w:val="both"/>
        <w:rPr>
          <w:rFonts w:cs="Arial"/>
          <w:color w:val="000000" w:themeColor="text1"/>
          <w:szCs w:val="22"/>
        </w:rPr>
      </w:pPr>
      <w:proofErr w:type="spellStart"/>
      <w:r>
        <w:rPr>
          <w:rFonts w:cs="Arial"/>
          <w:color w:val="000000"/>
          <w:szCs w:val="22"/>
        </w:rPr>
        <w:t>Ionex</w:t>
      </w:r>
      <w:proofErr w:type="spellEnd"/>
      <w:r>
        <w:rPr>
          <w:rFonts w:cs="Arial"/>
          <w:color w:val="000000"/>
          <w:szCs w:val="22"/>
        </w:rPr>
        <w:t xml:space="preserve"> bietet außerdem ein Strom</w:t>
      </w:r>
      <w:r w:rsidR="006A48E5">
        <w:rPr>
          <w:rFonts w:cs="Arial"/>
          <w:color w:val="000000"/>
          <w:szCs w:val="22"/>
        </w:rPr>
        <w:t>partner-</w:t>
      </w:r>
      <w:r w:rsidR="0096398A">
        <w:rPr>
          <w:rFonts w:cs="Arial"/>
          <w:color w:val="000000"/>
          <w:szCs w:val="22"/>
        </w:rPr>
        <w:t>N</w:t>
      </w:r>
      <w:r>
        <w:rPr>
          <w:rFonts w:cs="Arial"/>
          <w:color w:val="000000"/>
          <w:szCs w:val="22"/>
        </w:rPr>
        <w:t xml:space="preserve">etzwerk an. Bei diesen </w:t>
      </w:r>
      <w:r w:rsidR="00390D79">
        <w:rPr>
          <w:rFonts w:cs="Arial"/>
          <w:color w:val="000000"/>
          <w:szCs w:val="22"/>
        </w:rPr>
        <w:t xml:space="preserve">ausgewiesenen </w:t>
      </w:r>
      <w:r>
        <w:rPr>
          <w:rFonts w:cs="Arial"/>
          <w:color w:val="000000"/>
          <w:szCs w:val="22"/>
        </w:rPr>
        <w:t xml:space="preserve">Strompartnern kann man </w:t>
      </w:r>
      <w:r w:rsidR="004713BC">
        <w:rPr>
          <w:rFonts w:cs="Arial"/>
          <w:color w:val="000000"/>
          <w:szCs w:val="22"/>
        </w:rPr>
        <w:t xml:space="preserve">die </w:t>
      </w:r>
      <w:proofErr w:type="spellStart"/>
      <w:r w:rsidR="004713BC">
        <w:rPr>
          <w:rFonts w:cs="Arial"/>
          <w:color w:val="000000"/>
          <w:szCs w:val="22"/>
        </w:rPr>
        <w:t>Ionex</w:t>
      </w:r>
      <w:proofErr w:type="spellEnd"/>
      <w:r w:rsidR="004713BC">
        <w:rPr>
          <w:rFonts w:cs="Arial"/>
          <w:color w:val="000000"/>
          <w:szCs w:val="22"/>
        </w:rPr>
        <w:t xml:space="preserve"> Akkus</w:t>
      </w:r>
      <w:r w:rsidR="000F479E">
        <w:rPr>
          <w:rFonts w:cs="Arial"/>
          <w:color w:val="000000"/>
          <w:szCs w:val="22"/>
        </w:rPr>
        <w:t xml:space="preserve"> mit Hilfe der </w:t>
      </w:r>
      <w:r w:rsidR="006E3C75" w:rsidRPr="00340E56">
        <w:rPr>
          <w:rFonts w:cs="Arial"/>
          <w:color w:val="000000" w:themeColor="text1"/>
          <w:szCs w:val="22"/>
        </w:rPr>
        <w:t>eigenen</w:t>
      </w:r>
      <w:r w:rsidR="006E3C75">
        <w:rPr>
          <w:rFonts w:cs="Arial"/>
          <w:color w:val="000000"/>
          <w:szCs w:val="22"/>
        </w:rPr>
        <w:t xml:space="preserve"> </w:t>
      </w:r>
      <w:r w:rsidR="003E6F35">
        <w:rPr>
          <w:rFonts w:cs="Arial"/>
          <w:color w:val="000000"/>
          <w:szCs w:val="22"/>
        </w:rPr>
        <w:t xml:space="preserve">transportablen </w:t>
      </w:r>
      <w:proofErr w:type="spellStart"/>
      <w:r w:rsidR="000F479E">
        <w:rPr>
          <w:rFonts w:cs="Arial"/>
          <w:color w:val="000000"/>
          <w:szCs w:val="22"/>
        </w:rPr>
        <w:t>Ionex</w:t>
      </w:r>
      <w:proofErr w:type="spellEnd"/>
      <w:r w:rsidR="000F479E">
        <w:rPr>
          <w:rFonts w:cs="Arial"/>
          <w:color w:val="000000"/>
          <w:szCs w:val="22"/>
        </w:rPr>
        <w:t xml:space="preserve"> Ladestation aufladen.</w:t>
      </w:r>
      <w:r>
        <w:rPr>
          <w:rFonts w:cs="Arial"/>
          <w:color w:val="000000"/>
          <w:szCs w:val="22"/>
        </w:rPr>
        <w:t xml:space="preserve"> </w:t>
      </w:r>
      <w:r w:rsidR="000F479E">
        <w:rPr>
          <w:rFonts w:cs="Arial"/>
          <w:color w:val="000000"/>
          <w:szCs w:val="22"/>
        </w:rPr>
        <w:t xml:space="preserve">Die </w:t>
      </w:r>
      <w:r w:rsidR="00B32ADC">
        <w:rPr>
          <w:rFonts w:cs="Arial"/>
          <w:color w:val="000000"/>
          <w:szCs w:val="22"/>
        </w:rPr>
        <w:t xml:space="preserve">moderne </w:t>
      </w:r>
      <w:proofErr w:type="spellStart"/>
      <w:r w:rsidR="000F479E">
        <w:rPr>
          <w:rFonts w:cs="Arial"/>
          <w:color w:val="000000"/>
          <w:szCs w:val="22"/>
        </w:rPr>
        <w:t>Ionex</w:t>
      </w:r>
      <w:proofErr w:type="spellEnd"/>
      <w:r w:rsidR="000F479E">
        <w:rPr>
          <w:rFonts w:cs="Arial"/>
          <w:color w:val="000000"/>
          <w:szCs w:val="22"/>
        </w:rPr>
        <w:t xml:space="preserve"> Ladestation wurde extra kompakt </w:t>
      </w:r>
      <w:r w:rsidR="003E6F35">
        <w:rPr>
          <w:rFonts w:cs="Arial"/>
          <w:color w:val="000000"/>
          <w:szCs w:val="22"/>
        </w:rPr>
        <w:t xml:space="preserve">und so klein </w:t>
      </w:r>
      <w:r w:rsidR="000F479E">
        <w:rPr>
          <w:rFonts w:cs="Arial"/>
          <w:color w:val="000000"/>
          <w:szCs w:val="22"/>
        </w:rPr>
        <w:t xml:space="preserve">designt, </w:t>
      </w:r>
      <w:r w:rsidR="003E6F35">
        <w:rPr>
          <w:rFonts w:cs="Arial"/>
          <w:color w:val="000000"/>
          <w:szCs w:val="22"/>
        </w:rPr>
        <w:t>dass</w:t>
      </w:r>
      <w:r w:rsidR="000F479E">
        <w:rPr>
          <w:rFonts w:cs="Arial"/>
          <w:color w:val="000000"/>
          <w:szCs w:val="22"/>
        </w:rPr>
        <w:t xml:space="preserve"> </w:t>
      </w:r>
      <w:r w:rsidR="00B32ADC">
        <w:rPr>
          <w:rFonts w:cs="Arial"/>
          <w:color w:val="000000"/>
          <w:szCs w:val="22"/>
        </w:rPr>
        <w:t>sie</w:t>
      </w:r>
      <w:r w:rsidR="000F479E">
        <w:rPr>
          <w:rFonts w:cs="Arial"/>
          <w:color w:val="000000"/>
          <w:szCs w:val="22"/>
        </w:rPr>
        <w:t xml:space="preserve"> leicht </w:t>
      </w:r>
      <w:r w:rsidR="000A0D6F">
        <w:rPr>
          <w:rFonts w:cs="Arial"/>
          <w:color w:val="000000"/>
          <w:szCs w:val="22"/>
        </w:rPr>
        <w:t>im Elektroroller transportierbar ist</w:t>
      </w:r>
      <w:r w:rsidR="00395C78">
        <w:rPr>
          <w:rFonts w:cs="Arial"/>
          <w:color w:val="000000"/>
          <w:szCs w:val="22"/>
        </w:rPr>
        <w:t>.</w:t>
      </w:r>
      <w:r w:rsidR="00340E56">
        <w:rPr>
          <w:rFonts w:cs="Arial"/>
          <w:color w:val="000000"/>
          <w:szCs w:val="22"/>
        </w:rPr>
        <w:t xml:space="preserve"> </w:t>
      </w:r>
      <w:r w:rsidR="00395C78">
        <w:rPr>
          <w:rFonts w:cs="Arial"/>
          <w:color w:val="000000" w:themeColor="text1"/>
          <w:szCs w:val="22"/>
        </w:rPr>
        <w:t>Damit kann</w:t>
      </w:r>
      <w:r w:rsidR="00340E56" w:rsidRPr="00340E56">
        <w:rPr>
          <w:rFonts w:cs="Arial"/>
          <w:color w:val="000000" w:themeColor="text1"/>
          <w:szCs w:val="22"/>
        </w:rPr>
        <w:t xml:space="preserve"> </w:t>
      </w:r>
      <w:r w:rsidR="006E3C75" w:rsidRPr="00340E56">
        <w:rPr>
          <w:rFonts w:cs="Arial"/>
          <w:color w:val="000000" w:themeColor="text1"/>
          <w:szCs w:val="22"/>
        </w:rPr>
        <w:t xml:space="preserve">der Akku </w:t>
      </w:r>
      <w:r w:rsidR="000A0D6F" w:rsidRPr="00340E56">
        <w:rPr>
          <w:rFonts w:cs="Arial"/>
          <w:color w:val="000000" w:themeColor="text1"/>
          <w:szCs w:val="22"/>
        </w:rPr>
        <w:t xml:space="preserve">auch unterwegs so </w:t>
      </w:r>
      <w:r w:rsidR="003E6F35" w:rsidRPr="00340E56">
        <w:rPr>
          <w:rFonts w:cs="Arial"/>
          <w:color w:val="000000" w:themeColor="text1"/>
          <w:szCs w:val="22"/>
        </w:rPr>
        <w:t xml:space="preserve">einfach </w:t>
      </w:r>
      <w:r w:rsidR="000A0D6F" w:rsidRPr="00340E56">
        <w:rPr>
          <w:rFonts w:cs="Arial"/>
          <w:color w:val="000000" w:themeColor="text1"/>
          <w:szCs w:val="22"/>
        </w:rPr>
        <w:t xml:space="preserve">wie </w:t>
      </w:r>
      <w:r w:rsidR="00395C78">
        <w:rPr>
          <w:rFonts w:cs="Arial"/>
          <w:color w:val="000000" w:themeColor="text1"/>
          <w:szCs w:val="22"/>
        </w:rPr>
        <w:t>beim</w:t>
      </w:r>
      <w:r w:rsidR="006A48E5" w:rsidRPr="00340E56">
        <w:rPr>
          <w:rFonts w:cs="Arial"/>
          <w:color w:val="000000" w:themeColor="text1"/>
          <w:szCs w:val="22"/>
        </w:rPr>
        <w:t xml:space="preserve"> </w:t>
      </w:r>
      <w:r w:rsidR="000A0D6F" w:rsidRPr="00340E56">
        <w:rPr>
          <w:rFonts w:cs="Arial"/>
          <w:color w:val="000000" w:themeColor="text1"/>
          <w:szCs w:val="22"/>
        </w:rPr>
        <w:t>Handy aufgeladen werden.</w:t>
      </w:r>
    </w:p>
    <w:p w14:paraId="0CAF96B8" w14:textId="77777777" w:rsidR="0047518D" w:rsidRDefault="0047518D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4735D39B" w14:textId="77777777" w:rsidR="003A2287" w:rsidRPr="00F37306" w:rsidRDefault="00893C52" w:rsidP="008C78E7">
      <w:pPr>
        <w:spacing w:line="340" w:lineRule="atLeast"/>
        <w:jc w:val="both"/>
        <w:rPr>
          <w:rFonts w:cs="Arial"/>
          <w:b/>
          <w:color w:val="000000" w:themeColor="text1"/>
          <w:szCs w:val="22"/>
        </w:rPr>
      </w:pPr>
      <w:r w:rsidRPr="00F37306">
        <w:rPr>
          <w:rFonts w:cs="Arial"/>
          <w:b/>
          <w:color w:val="000000" w:themeColor="text1"/>
          <w:szCs w:val="22"/>
        </w:rPr>
        <w:t xml:space="preserve">Der </w:t>
      </w:r>
      <w:r w:rsidR="0096398A" w:rsidRPr="00F37306">
        <w:rPr>
          <w:rFonts w:cs="Arial"/>
          <w:b/>
          <w:color w:val="000000" w:themeColor="text1"/>
          <w:szCs w:val="22"/>
        </w:rPr>
        <w:t xml:space="preserve">Gedanke der </w:t>
      </w:r>
      <w:r w:rsidR="003A2287" w:rsidRPr="00F37306">
        <w:rPr>
          <w:rFonts w:cs="Arial"/>
          <w:b/>
          <w:color w:val="000000" w:themeColor="text1"/>
          <w:szCs w:val="22"/>
        </w:rPr>
        <w:t>„Sharing Economy“</w:t>
      </w:r>
      <w:r w:rsidRPr="00F37306">
        <w:rPr>
          <w:rFonts w:cs="Arial"/>
          <w:b/>
          <w:color w:val="000000" w:themeColor="text1"/>
          <w:szCs w:val="22"/>
        </w:rPr>
        <w:t xml:space="preserve"> wird Realität</w:t>
      </w:r>
    </w:p>
    <w:p w14:paraId="7703B513" w14:textId="3AEE8A38" w:rsidR="003A2287" w:rsidRPr="00F37306" w:rsidRDefault="006A48E5" w:rsidP="008C78E7">
      <w:pPr>
        <w:spacing w:line="340" w:lineRule="atLeast"/>
        <w:jc w:val="both"/>
        <w:rPr>
          <w:rFonts w:cs="Arial"/>
          <w:color w:val="000000" w:themeColor="text1"/>
          <w:szCs w:val="22"/>
        </w:rPr>
      </w:pPr>
      <w:r w:rsidRPr="00F37306">
        <w:rPr>
          <w:rFonts w:cs="Arial"/>
          <w:color w:val="000000" w:themeColor="text1"/>
          <w:szCs w:val="22"/>
        </w:rPr>
        <w:t xml:space="preserve">Das </w:t>
      </w:r>
      <w:r w:rsidR="00F37306" w:rsidRPr="00F37306">
        <w:rPr>
          <w:rFonts w:cs="Arial"/>
          <w:color w:val="000000" w:themeColor="text1"/>
          <w:szCs w:val="22"/>
        </w:rPr>
        <w:t xml:space="preserve">Ladestationen </w:t>
      </w:r>
      <w:r w:rsidR="00060F03">
        <w:rPr>
          <w:rFonts w:cs="Arial"/>
          <w:color w:val="000000" w:themeColor="text1"/>
          <w:szCs w:val="22"/>
        </w:rPr>
        <w:t>Netzwerk, die Miet-Akkus</w:t>
      </w:r>
      <w:r w:rsidR="003A2287" w:rsidRPr="00F37306">
        <w:rPr>
          <w:rFonts w:cs="Arial"/>
          <w:color w:val="000000" w:themeColor="text1"/>
          <w:szCs w:val="22"/>
        </w:rPr>
        <w:t xml:space="preserve"> und </w:t>
      </w:r>
      <w:r w:rsidR="00B32ADC" w:rsidRPr="00F37306">
        <w:rPr>
          <w:rFonts w:cs="Arial"/>
          <w:color w:val="000000" w:themeColor="text1"/>
          <w:szCs w:val="22"/>
        </w:rPr>
        <w:t xml:space="preserve">das </w:t>
      </w:r>
      <w:r w:rsidR="003A2287" w:rsidRPr="00F37306">
        <w:rPr>
          <w:rFonts w:cs="Arial"/>
          <w:color w:val="000000" w:themeColor="text1"/>
          <w:szCs w:val="22"/>
        </w:rPr>
        <w:t>Strompartner</w:t>
      </w:r>
      <w:r w:rsidRPr="00F37306">
        <w:rPr>
          <w:rFonts w:cs="Arial"/>
          <w:color w:val="000000" w:themeColor="text1"/>
          <w:szCs w:val="22"/>
        </w:rPr>
        <w:t>-</w:t>
      </w:r>
      <w:r w:rsidR="0096398A" w:rsidRPr="00F37306">
        <w:rPr>
          <w:rFonts w:cs="Arial"/>
          <w:color w:val="000000" w:themeColor="text1"/>
          <w:szCs w:val="22"/>
        </w:rPr>
        <w:t>N</w:t>
      </w:r>
      <w:r w:rsidR="003A2287" w:rsidRPr="00F37306">
        <w:rPr>
          <w:rFonts w:cs="Arial"/>
          <w:color w:val="000000" w:themeColor="text1"/>
          <w:szCs w:val="22"/>
        </w:rPr>
        <w:t>etzwerk</w:t>
      </w:r>
      <w:r w:rsidR="0096398A" w:rsidRPr="00F37306">
        <w:rPr>
          <w:rFonts w:cs="Arial"/>
          <w:color w:val="000000" w:themeColor="text1"/>
          <w:szCs w:val="22"/>
        </w:rPr>
        <w:t xml:space="preserve"> entsprechen dem</w:t>
      </w:r>
      <w:r w:rsidR="003A2287" w:rsidRPr="00F37306">
        <w:rPr>
          <w:rFonts w:cs="Arial"/>
          <w:color w:val="000000" w:themeColor="text1"/>
          <w:szCs w:val="22"/>
        </w:rPr>
        <w:t xml:space="preserve"> zukunftsweisenden Gedanken der „Sharing Economy“. Jeder kann an diesem öffentlichen Energienetzwerk teilnehmen und so </w:t>
      </w:r>
      <w:r w:rsidR="00740D54" w:rsidRPr="00F37306">
        <w:rPr>
          <w:rFonts w:cs="Arial"/>
          <w:color w:val="000000" w:themeColor="text1"/>
          <w:szCs w:val="22"/>
        </w:rPr>
        <w:t xml:space="preserve">zum </w:t>
      </w:r>
      <w:r w:rsidR="00B32ADC" w:rsidRPr="00F37306">
        <w:rPr>
          <w:rFonts w:cs="Arial"/>
          <w:color w:val="000000" w:themeColor="text1"/>
          <w:szCs w:val="22"/>
        </w:rPr>
        <w:t>Erfolg</w:t>
      </w:r>
      <w:r w:rsidR="00740D54" w:rsidRPr="00F37306">
        <w:rPr>
          <w:rFonts w:cs="Arial"/>
          <w:color w:val="000000" w:themeColor="text1"/>
          <w:szCs w:val="22"/>
        </w:rPr>
        <w:t xml:space="preserve"> der sauberen</w:t>
      </w:r>
      <w:r w:rsidR="00F37306" w:rsidRPr="00F37306">
        <w:rPr>
          <w:rFonts w:cs="Arial"/>
          <w:color w:val="000000" w:themeColor="text1"/>
          <w:szCs w:val="22"/>
        </w:rPr>
        <w:t xml:space="preserve"> und </w:t>
      </w:r>
      <w:r w:rsidR="00B7098C" w:rsidRPr="00F37306">
        <w:rPr>
          <w:rFonts w:cs="Arial"/>
          <w:color w:val="000000" w:themeColor="text1"/>
          <w:szCs w:val="22"/>
        </w:rPr>
        <w:t>umweltfreundlichen</w:t>
      </w:r>
      <w:r w:rsidRPr="00F37306">
        <w:rPr>
          <w:rFonts w:cs="Arial"/>
          <w:color w:val="000000" w:themeColor="text1"/>
          <w:szCs w:val="22"/>
        </w:rPr>
        <w:t xml:space="preserve"> </w:t>
      </w:r>
      <w:r w:rsidR="00740D54" w:rsidRPr="00F37306">
        <w:rPr>
          <w:rFonts w:cs="Arial"/>
          <w:color w:val="000000" w:themeColor="text1"/>
          <w:szCs w:val="22"/>
        </w:rPr>
        <w:t>E-Mobilität beitragen</w:t>
      </w:r>
      <w:r w:rsidR="003A2287" w:rsidRPr="00F37306">
        <w:rPr>
          <w:rFonts w:cs="Arial"/>
          <w:color w:val="000000" w:themeColor="text1"/>
          <w:szCs w:val="22"/>
        </w:rPr>
        <w:t>.</w:t>
      </w:r>
    </w:p>
    <w:p w14:paraId="64469CF3" w14:textId="77777777" w:rsidR="003A2287" w:rsidRDefault="003A2287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04000AA5" w14:textId="6D808189" w:rsidR="0003778E" w:rsidRPr="00F37306" w:rsidRDefault="006E3C75" w:rsidP="008C78E7">
      <w:pPr>
        <w:pStyle w:val="Textkrper"/>
        <w:numPr>
          <w:ilvl w:val="0"/>
          <w:numId w:val="17"/>
        </w:numPr>
        <w:spacing w:line="340" w:lineRule="atLeast"/>
        <w:ind w:left="0"/>
        <w:jc w:val="both"/>
        <w:rPr>
          <w:color w:val="000000" w:themeColor="text1"/>
        </w:rPr>
      </w:pPr>
      <w:r w:rsidRPr="00F37306">
        <w:rPr>
          <w:color w:val="000000" w:themeColor="text1"/>
        </w:rPr>
        <w:t>Ö</w:t>
      </w:r>
      <w:r w:rsidR="00332D4A" w:rsidRPr="00F37306">
        <w:rPr>
          <w:color w:val="000000" w:themeColor="text1"/>
        </w:rPr>
        <w:t xml:space="preserve">ffentliche </w:t>
      </w:r>
      <w:r w:rsidR="004B751C" w:rsidRPr="00F37306">
        <w:rPr>
          <w:color w:val="000000" w:themeColor="text1"/>
        </w:rPr>
        <w:t>Energieversorgung</w:t>
      </w:r>
      <w:r w:rsidRPr="00F37306">
        <w:rPr>
          <w:color w:val="000000" w:themeColor="text1"/>
        </w:rPr>
        <w:t xml:space="preserve">: </w:t>
      </w:r>
      <w:proofErr w:type="spellStart"/>
      <w:r w:rsidRPr="00F37306">
        <w:rPr>
          <w:color w:val="000000" w:themeColor="text1"/>
        </w:rPr>
        <w:t>Ionex</w:t>
      </w:r>
      <w:proofErr w:type="spellEnd"/>
      <w:r w:rsidRPr="00F37306">
        <w:rPr>
          <w:color w:val="000000" w:themeColor="text1"/>
        </w:rPr>
        <w:t xml:space="preserve"> Energiestationen</w:t>
      </w:r>
    </w:p>
    <w:p w14:paraId="10A512CB" w14:textId="4553B070" w:rsidR="00BE39A7" w:rsidRPr="00310495" w:rsidRDefault="00BE39A7" w:rsidP="008C78E7">
      <w:pPr>
        <w:pStyle w:val="Textkrper"/>
        <w:spacing w:line="340" w:lineRule="atLeast"/>
        <w:jc w:val="both"/>
        <w:rPr>
          <w:rFonts w:cs="Arial"/>
          <w:b w:val="0"/>
          <w:strike/>
          <w:color w:val="FF0000"/>
          <w:szCs w:val="22"/>
        </w:rPr>
      </w:pPr>
      <w:r>
        <w:rPr>
          <w:rFonts w:cs="Arial"/>
          <w:b w:val="0"/>
          <w:color w:val="000000"/>
          <w:szCs w:val="22"/>
        </w:rPr>
        <w:t xml:space="preserve">Bislang hat man </w:t>
      </w:r>
      <w:r w:rsidR="00CC0ECC">
        <w:rPr>
          <w:rFonts w:cs="Arial"/>
          <w:b w:val="0"/>
          <w:color w:val="000000"/>
          <w:szCs w:val="22"/>
        </w:rPr>
        <w:t>es noch nicht geschafft, eine</w:t>
      </w:r>
      <w:r>
        <w:rPr>
          <w:rFonts w:cs="Arial"/>
          <w:b w:val="0"/>
          <w:color w:val="000000"/>
          <w:szCs w:val="22"/>
        </w:rPr>
        <w:t xml:space="preserve"> </w:t>
      </w:r>
      <w:r w:rsidR="0020323C">
        <w:rPr>
          <w:rFonts w:cs="Arial"/>
          <w:b w:val="0"/>
          <w:color w:val="000000"/>
          <w:szCs w:val="22"/>
        </w:rPr>
        <w:t>richtige</w:t>
      </w:r>
      <w:r>
        <w:rPr>
          <w:rFonts w:cs="Arial"/>
          <w:b w:val="0"/>
          <w:color w:val="000000"/>
          <w:szCs w:val="22"/>
        </w:rPr>
        <w:t xml:space="preserve"> Ladeinfrastruktur </w:t>
      </w:r>
      <w:r w:rsidR="00CC0ECC">
        <w:rPr>
          <w:rFonts w:cs="Arial"/>
          <w:b w:val="0"/>
          <w:color w:val="000000"/>
          <w:szCs w:val="22"/>
        </w:rPr>
        <w:t>für Elektrofahrzeuge aufzubauen</w:t>
      </w:r>
      <w:r>
        <w:rPr>
          <w:rFonts w:cs="Arial"/>
          <w:b w:val="0"/>
          <w:color w:val="000000"/>
          <w:szCs w:val="22"/>
        </w:rPr>
        <w:t xml:space="preserve">. Erstens ist es technisch noch nicht möglich, dass man Schnell-Ladestationen installiert, die </w:t>
      </w:r>
      <w:r w:rsidR="00CC0ECC">
        <w:rPr>
          <w:rFonts w:cs="Arial"/>
          <w:b w:val="0"/>
          <w:color w:val="000000"/>
          <w:szCs w:val="22"/>
        </w:rPr>
        <w:t xml:space="preserve">so schnell und </w:t>
      </w:r>
      <w:r w:rsidR="00B32ADC">
        <w:rPr>
          <w:rFonts w:cs="Arial"/>
          <w:b w:val="0"/>
          <w:color w:val="000000"/>
          <w:szCs w:val="22"/>
        </w:rPr>
        <w:t>bequem wie ein Tankstellenstopp</w:t>
      </w:r>
      <w:r w:rsidR="00CC0ECC">
        <w:rPr>
          <w:rFonts w:cs="Arial"/>
          <w:b w:val="0"/>
          <w:color w:val="000000"/>
          <w:szCs w:val="22"/>
        </w:rPr>
        <w:t xml:space="preserve"> funktionieren</w:t>
      </w:r>
      <w:r>
        <w:rPr>
          <w:rFonts w:cs="Arial"/>
          <w:b w:val="0"/>
          <w:color w:val="000000"/>
          <w:szCs w:val="22"/>
        </w:rPr>
        <w:t xml:space="preserve">. </w:t>
      </w:r>
      <w:r w:rsidR="00CC0ECC">
        <w:rPr>
          <w:rFonts w:cs="Arial"/>
          <w:b w:val="0"/>
          <w:color w:val="000000"/>
          <w:szCs w:val="22"/>
        </w:rPr>
        <w:t>Zweitens hat sich der Versuch</w:t>
      </w:r>
      <w:r>
        <w:rPr>
          <w:rFonts w:cs="Arial"/>
          <w:b w:val="0"/>
          <w:color w:val="000000"/>
          <w:szCs w:val="22"/>
        </w:rPr>
        <w:t xml:space="preserve">, an jedem Parkplatz eine Ladestation </w:t>
      </w:r>
      <w:r w:rsidR="0020323C">
        <w:rPr>
          <w:rFonts w:cs="Arial"/>
          <w:b w:val="0"/>
          <w:color w:val="000000"/>
          <w:szCs w:val="22"/>
        </w:rPr>
        <w:t>zu installieren</w:t>
      </w:r>
      <w:r>
        <w:rPr>
          <w:rFonts w:cs="Arial"/>
          <w:b w:val="0"/>
          <w:color w:val="000000"/>
          <w:szCs w:val="22"/>
        </w:rPr>
        <w:t xml:space="preserve">, als </w:t>
      </w:r>
      <w:r w:rsidR="00D2761C">
        <w:rPr>
          <w:rFonts w:cs="Arial"/>
          <w:b w:val="0"/>
          <w:color w:val="000000"/>
          <w:szCs w:val="22"/>
        </w:rPr>
        <w:t>im</w:t>
      </w:r>
      <w:r w:rsidR="0020323C">
        <w:rPr>
          <w:rFonts w:cs="Arial"/>
          <w:b w:val="0"/>
          <w:color w:val="000000"/>
          <w:szCs w:val="22"/>
        </w:rPr>
        <w:t>praktikabel</w:t>
      </w:r>
      <w:r>
        <w:rPr>
          <w:rFonts w:cs="Arial"/>
          <w:b w:val="0"/>
          <w:color w:val="000000"/>
          <w:szCs w:val="22"/>
        </w:rPr>
        <w:t xml:space="preserve"> erwiesen. Schließlich ist auch der Versuch des Batterietausches </w:t>
      </w:r>
      <w:r w:rsidR="00310495" w:rsidRPr="00A864E4">
        <w:rPr>
          <w:rFonts w:cs="Arial"/>
          <w:b w:val="0"/>
          <w:color w:val="000000" w:themeColor="text1"/>
          <w:szCs w:val="22"/>
        </w:rPr>
        <w:t xml:space="preserve">bisher </w:t>
      </w:r>
      <w:r>
        <w:rPr>
          <w:rFonts w:cs="Arial"/>
          <w:b w:val="0"/>
          <w:color w:val="000000"/>
          <w:szCs w:val="22"/>
        </w:rPr>
        <w:t xml:space="preserve">gescheitert. </w:t>
      </w:r>
    </w:p>
    <w:p w14:paraId="27CEA7BA" w14:textId="77777777" w:rsidR="00CC0ECC" w:rsidRDefault="00CC0ECC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</w:p>
    <w:p w14:paraId="3E0543F7" w14:textId="6BACBC35" w:rsidR="006C245A" w:rsidRPr="009C7AB3" w:rsidRDefault="00310495" w:rsidP="008C78E7">
      <w:pPr>
        <w:pStyle w:val="Textkrper"/>
        <w:spacing w:line="340" w:lineRule="atLeast"/>
        <w:jc w:val="both"/>
        <w:rPr>
          <w:rFonts w:cs="Arial"/>
          <w:b w:val="0"/>
          <w:i/>
          <w:strike/>
          <w:color w:val="FF0000"/>
          <w:szCs w:val="22"/>
        </w:rPr>
      </w:pPr>
      <w:r>
        <w:rPr>
          <w:rFonts w:cs="Arial"/>
          <w:b w:val="0"/>
          <w:color w:val="000000"/>
          <w:szCs w:val="22"/>
        </w:rPr>
        <w:t>KYMCO</w:t>
      </w:r>
      <w:r w:rsidR="00332D4A" w:rsidRPr="0003778E">
        <w:rPr>
          <w:rFonts w:cs="Arial"/>
          <w:b w:val="0"/>
          <w:color w:val="000000"/>
          <w:szCs w:val="22"/>
        </w:rPr>
        <w:t xml:space="preserve"> </w:t>
      </w:r>
      <w:r w:rsidR="00F33194">
        <w:rPr>
          <w:rFonts w:cs="Arial"/>
          <w:b w:val="0"/>
          <w:color w:val="000000"/>
          <w:szCs w:val="22"/>
        </w:rPr>
        <w:t>präsentiert einen neuen</w:t>
      </w:r>
      <w:r w:rsidR="00B32ADC">
        <w:rPr>
          <w:rFonts w:cs="Arial"/>
          <w:b w:val="0"/>
          <w:color w:val="000000"/>
          <w:szCs w:val="22"/>
        </w:rPr>
        <w:t xml:space="preserve">, effizienten und einfachen </w:t>
      </w:r>
      <w:r w:rsidR="00F33194">
        <w:rPr>
          <w:rFonts w:cs="Arial"/>
          <w:b w:val="0"/>
          <w:color w:val="000000"/>
          <w:szCs w:val="22"/>
        </w:rPr>
        <w:t>Weg</w:t>
      </w:r>
      <w:r w:rsidR="006C245A">
        <w:rPr>
          <w:rFonts w:cs="Arial"/>
          <w:b w:val="0"/>
          <w:color w:val="000000"/>
          <w:szCs w:val="22"/>
        </w:rPr>
        <w:t xml:space="preserve"> </w:t>
      </w:r>
      <w:r w:rsidR="00CC0ECC">
        <w:rPr>
          <w:rFonts w:cs="Arial"/>
          <w:b w:val="0"/>
          <w:color w:val="000000"/>
          <w:szCs w:val="22"/>
        </w:rPr>
        <w:t xml:space="preserve">für eine </w:t>
      </w:r>
      <w:r w:rsidR="00B32ADC">
        <w:rPr>
          <w:rFonts w:cs="Arial"/>
          <w:b w:val="0"/>
          <w:color w:val="000000"/>
          <w:szCs w:val="22"/>
        </w:rPr>
        <w:t xml:space="preserve">flächendeckende </w:t>
      </w:r>
      <w:r w:rsidR="00F33194">
        <w:rPr>
          <w:rFonts w:cs="Arial"/>
          <w:b w:val="0"/>
          <w:color w:val="000000"/>
          <w:szCs w:val="22"/>
        </w:rPr>
        <w:t xml:space="preserve">Ladeinfrastruktur: </w:t>
      </w:r>
      <w:r w:rsidR="00F33194" w:rsidRPr="00F37306">
        <w:rPr>
          <w:rFonts w:cs="Arial"/>
          <w:b w:val="0"/>
          <w:color w:val="000000" w:themeColor="text1"/>
          <w:szCs w:val="22"/>
        </w:rPr>
        <w:t xml:space="preserve">Die </w:t>
      </w:r>
      <w:proofErr w:type="spellStart"/>
      <w:r w:rsidR="00F33194" w:rsidRPr="00F37306">
        <w:rPr>
          <w:rFonts w:cs="Arial"/>
          <w:b w:val="0"/>
          <w:color w:val="000000" w:themeColor="text1"/>
          <w:szCs w:val="22"/>
        </w:rPr>
        <w:t>Ionex</w:t>
      </w:r>
      <w:proofErr w:type="spellEnd"/>
      <w:r w:rsidR="00F33194" w:rsidRPr="00F37306">
        <w:rPr>
          <w:rFonts w:cs="Arial"/>
          <w:b w:val="0"/>
          <w:color w:val="000000" w:themeColor="text1"/>
          <w:szCs w:val="22"/>
        </w:rPr>
        <w:t xml:space="preserve"> Energiestation</w:t>
      </w:r>
      <w:r w:rsidR="00CC0ECC" w:rsidRPr="00F37306">
        <w:rPr>
          <w:rFonts w:cs="Arial"/>
          <w:b w:val="0"/>
          <w:color w:val="000000" w:themeColor="text1"/>
          <w:szCs w:val="22"/>
        </w:rPr>
        <w:t>en</w:t>
      </w:r>
      <w:r w:rsidR="00F33194" w:rsidRPr="00F37306">
        <w:rPr>
          <w:rFonts w:cs="Arial"/>
          <w:b w:val="0"/>
          <w:color w:val="000000" w:themeColor="text1"/>
          <w:szCs w:val="22"/>
        </w:rPr>
        <w:t>. D</w:t>
      </w:r>
      <w:r w:rsidR="004305DE" w:rsidRPr="00F37306">
        <w:rPr>
          <w:rFonts w:cs="Arial"/>
          <w:b w:val="0"/>
          <w:color w:val="000000" w:themeColor="text1"/>
          <w:szCs w:val="22"/>
        </w:rPr>
        <w:t xml:space="preserve">ie </w:t>
      </w:r>
      <w:r w:rsidR="00CD079F" w:rsidRPr="00F37306">
        <w:rPr>
          <w:rFonts w:cs="Arial"/>
          <w:b w:val="0"/>
          <w:color w:val="000000" w:themeColor="text1"/>
          <w:szCs w:val="22"/>
        </w:rPr>
        <w:t xml:space="preserve">modulare </w:t>
      </w:r>
      <w:proofErr w:type="spellStart"/>
      <w:r w:rsidR="004305DE" w:rsidRPr="00F37306">
        <w:rPr>
          <w:rFonts w:cs="Arial"/>
          <w:b w:val="0"/>
          <w:color w:val="000000" w:themeColor="text1"/>
          <w:szCs w:val="22"/>
        </w:rPr>
        <w:t>Ionex</w:t>
      </w:r>
      <w:proofErr w:type="spellEnd"/>
      <w:r w:rsidR="004305DE" w:rsidRPr="00F37306">
        <w:rPr>
          <w:rFonts w:cs="Arial"/>
          <w:b w:val="0"/>
          <w:color w:val="000000" w:themeColor="text1"/>
          <w:szCs w:val="22"/>
        </w:rPr>
        <w:t xml:space="preserve"> Energiestation ähnelt einem </w:t>
      </w:r>
      <w:r w:rsidR="001779A6" w:rsidRPr="00F37306">
        <w:rPr>
          <w:rFonts w:cs="Arial"/>
          <w:b w:val="0"/>
          <w:color w:val="000000" w:themeColor="text1"/>
          <w:szCs w:val="22"/>
        </w:rPr>
        <w:t>hoch</w:t>
      </w:r>
      <w:r w:rsidR="00645288" w:rsidRPr="00F37306">
        <w:rPr>
          <w:rFonts w:cs="Arial"/>
          <w:b w:val="0"/>
          <w:color w:val="000000" w:themeColor="text1"/>
          <w:szCs w:val="22"/>
        </w:rPr>
        <w:t xml:space="preserve">modernen </w:t>
      </w:r>
      <w:r w:rsidR="004305DE" w:rsidRPr="00F37306">
        <w:rPr>
          <w:rFonts w:cs="Arial"/>
          <w:b w:val="0"/>
          <w:color w:val="000000" w:themeColor="text1"/>
          <w:szCs w:val="22"/>
        </w:rPr>
        <w:t>Verkaufsautomaten – sie kann überall in</w:t>
      </w:r>
      <w:r w:rsidR="002055C9" w:rsidRPr="00F37306">
        <w:rPr>
          <w:rFonts w:cs="Arial"/>
          <w:b w:val="0"/>
          <w:color w:val="000000" w:themeColor="text1"/>
          <w:szCs w:val="22"/>
        </w:rPr>
        <w:t>nerhalb</w:t>
      </w:r>
      <w:r w:rsidR="004305DE" w:rsidRPr="00F37306">
        <w:rPr>
          <w:rFonts w:cs="Arial"/>
          <w:b w:val="0"/>
          <w:color w:val="000000" w:themeColor="text1"/>
          <w:szCs w:val="22"/>
        </w:rPr>
        <w:t xml:space="preserve"> kürzester Zeit aufgestellt werden, bietet </w:t>
      </w:r>
      <w:r w:rsidR="00F33194" w:rsidRPr="00F37306">
        <w:rPr>
          <w:rFonts w:cs="Arial"/>
          <w:b w:val="0"/>
          <w:color w:val="000000" w:themeColor="text1"/>
          <w:szCs w:val="22"/>
        </w:rPr>
        <w:t xml:space="preserve">eine </w:t>
      </w:r>
      <w:r w:rsidR="00893C52" w:rsidRPr="00F37306">
        <w:rPr>
          <w:rFonts w:cs="Arial"/>
          <w:b w:val="0"/>
          <w:color w:val="000000" w:themeColor="text1"/>
          <w:szCs w:val="22"/>
        </w:rPr>
        <w:t>Vielzahl an Ladeterminals</w:t>
      </w:r>
      <w:r w:rsidR="00F33194" w:rsidRPr="00F37306">
        <w:rPr>
          <w:rFonts w:cs="Arial"/>
          <w:b w:val="0"/>
          <w:color w:val="000000" w:themeColor="text1"/>
          <w:szCs w:val="22"/>
        </w:rPr>
        <w:t xml:space="preserve"> für </w:t>
      </w:r>
      <w:proofErr w:type="spellStart"/>
      <w:r w:rsidR="00F33194" w:rsidRPr="00F37306">
        <w:rPr>
          <w:rFonts w:cs="Arial"/>
          <w:b w:val="0"/>
          <w:color w:val="000000" w:themeColor="text1"/>
          <w:szCs w:val="22"/>
        </w:rPr>
        <w:t>Ionex</w:t>
      </w:r>
      <w:proofErr w:type="spellEnd"/>
      <w:r w:rsidR="00F33194" w:rsidRPr="00F37306">
        <w:rPr>
          <w:rFonts w:cs="Arial"/>
          <w:b w:val="0"/>
          <w:color w:val="000000" w:themeColor="text1"/>
          <w:szCs w:val="22"/>
        </w:rPr>
        <w:t xml:space="preserve"> </w:t>
      </w:r>
      <w:r w:rsidR="00060F03">
        <w:rPr>
          <w:rFonts w:cs="Arial"/>
          <w:b w:val="0"/>
          <w:color w:val="000000" w:themeColor="text1"/>
          <w:szCs w:val="22"/>
        </w:rPr>
        <w:t>Akkus</w:t>
      </w:r>
      <w:r w:rsidR="004305DE" w:rsidRPr="00F37306">
        <w:rPr>
          <w:rFonts w:cs="Arial"/>
          <w:b w:val="0"/>
          <w:color w:val="000000" w:themeColor="text1"/>
          <w:szCs w:val="22"/>
        </w:rPr>
        <w:t xml:space="preserve"> und steht rund um die Uhr zur Verfügung. Die</w:t>
      </w:r>
      <w:r w:rsidR="006C245A" w:rsidRPr="00F37306">
        <w:rPr>
          <w:rFonts w:cs="Arial"/>
          <w:b w:val="0"/>
          <w:color w:val="000000" w:themeColor="text1"/>
          <w:szCs w:val="22"/>
        </w:rPr>
        <w:t xml:space="preserve"> </w:t>
      </w:r>
      <w:r w:rsidR="002055C9" w:rsidRPr="00F37306">
        <w:rPr>
          <w:rFonts w:cs="Arial"/>
          <w:b w:val="0"/>
          <w:color w:val="000000" w:themeColor="text1"/>
          <w:szCs w:val="22"/>
        </w:rPr>
        <w:t xml:space="preserve">flexible </w:t>
      </w:r>
      <w:proofErr w:type="spellStart"/>
      <w:r w:rsidR="006C245A" w:rsidRPr="00F37306">
        <w:rPr>
          <w:rFonts w:cs="Arial"/>
          <w:b w:val="0"/>
          <w:color w:val="000000" w:themeColor="text1"/>
          <w:szCs w:val="22"/>
        </w:rPr>
        <w:t>Ionex</w:t>
      </w:r>
      <w:proofErr w:type="spellEnd"/>
      <w:r w:rsidR="006C245A" w:rsidRPr="00F37306">
        <w:rPr>
          <w:rFonts w:cs="Arial"/>
          <w:b w:val="0"/>
          <w:color w:val="000000" w:themeColor="text1"/>
          <w:szCs w:val="22"/>
        </w:rPr>
        <w:t xml:space="preserve"> Energiestation </w:t>
      </w:r>
      <w:r w:rsidR="004305DE" w:rsidRPr="00F37306">
        <w:rPr>
          <w:rFonts w:cs="Arial"/>
          <w:b w:val="0"/>
          <w:color w:val="000000" w:themeColor="text1"/>
          <w:szCs w:val="22"/>
        </w:rPr>
        <w:t xml:space="preserve">kann </w:t>
      </w:r>
      <w:r w:rsidR="006C245A">
        <w:rPr>
          <w:rFonts w:cs="Arial"/>
          <w:b w:val="0"/>
          <w:color w:val="000000"/>
          <w:szCs w:val="22"/>
        </w:rPr>
        <w:t xml:space="preserve">schnell an </w:t>
      </w:r>
      <w:r w:rsidR="00CD079F">
        <w:rPr>
          <w:rFonts w:cs="Arial"/>
          <w:b w:val="0"/>
          <w:color w:val="000000"/>
          <w:szCs w:val="22"/>
        </w:rPr>
        <w:t>strategischen Punkten</w:t>
      </w:r>
      <w:r w:rsidR="006C245A">
        <w:rPr>
          <w:rFonts w:cs="Arial"/>
          <w:b w:val="0"/>
          <w:color w:val="000000"/>
          <w:szCs w:val="22"/>
        </w:rPr>
        <w:t xml:space="preserve"> wie U-Bahn-Stationen, Parkplät</w:t>
      </w:r>
      <w:r w:rsidR="00CD079F">
        <w:rPr>
          <w:rFonts w:cs="Arial"/>
          <w:b w:val="0"/>
          <w:color w:val="000000"/>
          <w:szCs w:val="22"/>
        </w:rPr>
        <w:t xml:space="preserve">zen, </w:t>
      </w:r>
      <w:r w:rsidR="006C245A">
        <w:rPr>
          <w:rFonts w:cs="Arial"/>
          <w:b w:val="0"/>
          <w:color w:val="000000"/>
          <w:szCs w:val="22"/>
        </w:rPr>
        <w:t xml:space="preserve">Touristenorten </w:t>
      </w:r>
      <w:r w:rsidR="00CD079F" w:rsidRPr="009C7AB3">
        <w:rPr>
          <w:rFonts w:cs="Arial"/>
          <w:b w:val="0"/>
          <w:szCs w:val="22"/>
        </w:rPr>
        <w:t>und Tiefgaragen</w:t>
      </w:r>
      <w:r w:rsidR="00CD079F">
        <w:rPr>
          <w:rFonts w:cs="Arial"/>
          <w:b w:val="0"/>
          <w:color w:val="000000"/>
          <w:szCs w:val="22"/>
        </w:rPr>
        <w:t xml:space="preserve"> </w:t>
      </w:r>
      <w:r w:rsidR="004305DE">
        <w:rPr>
          <w:rFonts w:cs="Arial"/>
          <w:b w:val="0"/>
          <w:color w:val="000000"/>
          <w:szCs w:val="22"/>
        </w:rPr>
        <w:t xml:space="preserve">installiert werden. Oder </w:t>
      </w:r>
      <w:r w:rsidR="009C7AB3" w:rsidRPr="006E3C75">
        <w:rPr>
          <w:rFonts w:cs="Arial"/>
          <w:b w:val="0"/>
          <w:color w:val="000000" w:themeColor="text1"/>
          <w:szCs w:val="22"/>
        </w:rPr>
        <w:t xml:space="preserve">auch </w:t>
      </w:r>
      <w:r w:rsidR="004305DE">
        <w:rPr>
          <w:rFonts w:cs="Arial"/>
          <w:b w:val="0"/>
          <w:color w:val="000000"/>
          <w:szCs w:val="22"/>
        </w:rPr>
        <w:t xml:space="preserve">in </w:t>
      </w:r>
      <w:r w:rsidR="00CD079F">
        <w:rPr>
          <w:rFonts w:cs="Arial"/>
          <w:b w:val="0"/>
          <w:color w:val="000000"/>
          <w:szCs w:val="22"/>
        </w:rPr>
        <w:t xml:space="preserve">öffentlichen Einrichtungen, </w:t>
      </w:r>
      <w:r w:rsidR="004305DE">
        <w:rPr>
          <w:rFonts w:cs="Arial"/>
          <w:b w:val="0"/>
          <w:color w:val="000000"/>
          <w:szCs w:val="22"/>
        </w:rPr>
        <w:t>Wohnsiedlungen und auf Firmengeländen.</w:t>
      </w:r>
    </w:p>
    <w:p w14:paraId="6B0D39D0" w14:textId="77777777" w:rsidR="00F33194" w:rsidRDefault="00F33194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</w:p>
    <w:p w14:paraId="756FCDA8" w14:textId="1F2EC16D" w:rsidR="004305DE" w:rsidRPr="002A4018" w:rsidRDefault="00332D4A" w:rsidP="008C78E7">
      <w:pPr>
        <w:pStyle w:val="Textkrper"/>
        <w:spacing w:line="340" w:lineRule="atLeast"/>
        <w:jc w:val="both"/>
        <w:rPr>
          <w:rFonts w:cs="Arial"/>
          <w:b w:val="0"/>
          <w:i/>
          <w:strike/>
          <w:color w:val="FF0000"/>
          <w:szCs w:val="22"/>
        </w:rPr>
      </w:pPr>
      <w:r w:rsidRPr="0003778E">
        <w:rPr>
          <w:rFonts w:cs="Arial"/>
          <w:b w:val="0"/>
          <w:color w:val="000000"/>
          <w:szCs w:val="22"/>
        </w:rPr>
        <w:t xml:space="preserve">Der Vorteil: </w:t>
      </w:r>
      <w:r w:rsidRPr="00F37306">
        <w:rPr>
          <w:rFonts w:cs="Arial"/>
          <w:b w:val="0"/>
          <w:color w:val="000000" w:themeColor="text1"/>
          <w:szCs w:val="22"/>
        </w:rPr>
        <w:t xml:space="preserve">Die </w:t>
      </w:r>
      <w:proofErr w:type="spellStart"/>
      <w:r w:rsidRPr="00F37306">
        <w:rPr>
          <w:rFonts w:cs="Arial"/>
          <w:b w:val="0"/>
          <w:color w:val="000000" w:themeColor="text1"/>
          <w:szCs w:val="22"/>
        </w:rPr>
        <w:t>Ionex</w:t>
      </w:r>
      <w:proofErr w:type="spellEnd"/>
      <w:r w:rsidRPr="00F37306">
        <w:rPr>
          <w:rFonts w:cs="Arial"/>
          <w:b w:val="0"/>
          <w:color w:val="000000" w:themeColor="text1"/>
          <w:szCs w:val="22"/>
        </w:rPr>
        <w:t xml:space="preserve"> En</w:t>
      </w:r>
      <w:r w:rsidR="004305DE" w:rsidRPr="00F37306">
        <w:rPr>
          <w:rFonts w:cs="Arial"/>
          <w:b w:val="0"/>
          <w:color w:val="000000" w:themeColor="text1"/>
          <w:szCs w:val="22"/>
        </w:rPr>
        <w:t xml:space="preserve">ergiestationen ermöglichen eine schnelle und </w:t>
      </w:r>
      <w:r w:rsidR="00394CDD" w:rsidRPr="00F37306">
        <w:rPr>
          <w:rFonts w:cs="Arial"/>
          <w:b w:val="0"/>
          <w:color w:val="000000" w:themeColor="text1"/>
          <w:szCs w:val="22"/>
        </w:rPr>
        <w:t>bequeme</w:t>
      </w:r>
      <w:r w:rsidR="004305DE" w:rsidRPr="00F37306">
        <w:rPr>
          <w:rFonts w:cs="Arial"/>
          <w:b w:val="0"/>
          <w:color w:val="000000" w:themeColor="text1"/>
          <w:szCs w:val="22"/>
        </w:rPr>
        <w:t xml:space="preserve"> </w:t>
      </w:r>
      <w:r w:rsidR="00060F03">
        <w:rPr>
          <w:rFonts w:cs="Arial"/>
          <w:b w:val="0"/>
          <w:color w:val="000000" w:themeColor="text1"/>
          <w:szCs w:val="22"/>
        </w:rPr>
        <w:t>Akku</w:t>
      </w:r>
      <w:r w:rsidR="004305DE" w:rsidRPr="00F37306">
        <w:rPr>
          <w:rFonts w:cs="Arial"/>
          <w:b w:val="0"/>
          <w:color w:val="000000" w:themeColor="text1"/>
          <w:szCs w:val="22"/>
        </w:rPr>
        <w:t>aufladung</w:t>
      </w:r>
      <w:r w:rsidR="00940228" w:rsidRPr="00F37306">
        <w:rPr>
          <w:rFonts w:cs="Arial"/>
          <w:b w:val="0"/>
          <w:color w:val="000000" w:themeColor="text1"/>
          <w:szCs w:val="22"/>
        </w:rPr>
        <w:t xml:space="preserve">. Sie bieten ein hohes Maß an Convenience für den Nutzer, da sie den Ladevorgang so einfach wie möglich </w:t>
      </w:r>
      <w:r w:rsidR="002055C9">
        <w:rPr>
          <w:rFonts w:cs="Arial"/>
          <w:b w:val="0"/>
          <w:color w:val="000000"/>
          <w:szCs w:val="22"/>
        </w:rPr>
        <w:t>gestalten</w:t>
      </w:r>
      <w:r w:rsidR="00940228">
        <w:rPr>
          <w:rFonts w:cs="Arial"/>
          <w:b w:val="0"/>
          <w:color w:val="000000"/>
          <w:szCs w:val="22"/>
        </w:rPr>
        <w:t xml:space="preserve">. </w:t>
      </w:r>
      <w:r w:rsidR="00B32ADC">
        <w:rPr>
          <w:rFonts w:cs="Arial"/>
          <w:b w:val="0"/>
          <w:color w:val="000000"/>
          <w:szCs w:val="22"/>
        </w:rPr>
        <w:t>Pendler</w:t>
      </w:r>
      <w:r w:rsidR="004305DE">
        <w:rPr>
          <w:rFonts w:cs="Arial"/>
          <w:b w:val="0"/>
          <w:color w:val="000000"/>
          <w:szCs w:val="22"/>
        </w:rPr>
        <w:t xml:space="preserve">, Touristen und Besucher können die </w:t>
      </w:r>
      <w:r w:rsidR="00940228">
        <w:rPr>
          <w:rFonts w:cs="Arial"/>
          <w:b w:val="0"/>
          <w:color w:val="000000"/>
          <w:szCs w:val="22"/>
        </w:rPr>
        <w:t>Energiestation</w:t>
      </w:r>
      <w:r w:rsidR="004305DE">
        <w:rPr>
          <w:rFonts w:cs="Arial"/>
          <w:b w:val="0"/>
          <w:color w:val="000000"/>
          <w:szCs w:val="22"/>
        </w:rPr>
        <w:t xml:space="preserve"> ganz einfach im Vorbeigehen </w:t>
      </w:r>
      <w:r w:rsidR="00CC0ECC">
        <w:rPr>
          <w:rFonts w:cs="Arial"/>
          <w:b w:val="0"/>
          <w:color w:val="000000"/>
          <w:szCs w:val="22"/>
        </w:rPr>
        <w:t>nutzen</w:t>
      </w:r>
      <w:r w:rsidR="00940228">
        <w:rPr>
          <w:rFonts w:cs="Arial"/>
          <w:b w:val="0"/>
          <w:color w:val="000000"/>
          <w:szCs w:val="22"/>
        </w:rPr>
        <w:t xml:space="preserve"> und </w:t>
      </w:r>
      <w:r w:rsidR="004305DE">
        <w:rPr>
          <w:rFonts w:cs="Arial"/>
          <w:b w:val="0"/>
          <w:color w:val="000000"/>
          <w:szCs w:val="22"/>
        </w:rPr>
        <w:t xml:space="preserve">die Anwohner können ihre </w:t>
      </w:r>
      <w:r w:rsidR="00060F03">
        <w:rPr>
          <w:rFonts w:cs="Arial"/>
          <w:b w:val="0"/>
          <w:color w:val="000000"/>
          <w:szCs w:val="22"/>
        </w:rPr>
        <w:t>Akkus</w:t>
      </w:r>
      <w:r w:rsidR="004305DE">
        <w:rPr>
          <w:rFonts w:cs="Arial"/>
          <w:b w:val="0"/>
          <w:color w:val="000000"/>
          <w:szCs w:val="22"/>
        </w:rPr>
        <w:t xml:space="preserve"> </w:t>
      </w:r>
      <w:r w:rsidR="00B32ADC">
        <w:rPr>
          <w:rFonts w:cs="Arial"/>
          <w:b w:val="0"/>
          <w:color w:val="000000"/>
          <w:szCs w:val="22"/>
        </w:rPr>
        <w:t xml:space="preserve">sogar </w:t>
      </w:r>
      <w:r w:rsidR="004305DE">
        <w:rPr>
          <w:rFonts w:cs="Arial"/>
          <w:b w:val="0"/>
          <w:color w:val="000000"/>
          <w:szCs w:val="22"/>
        </w:rPr>
        <w:t xml:space="preserve">die ganze Nacht </w:t>
      </w:r>
      <w:r w:rsidR="000B0634">
        <w:rPr>
          <w:rFonts w:cs="Arial"/>
          <w:b w:val="0"/>
          <w:color w:val="000000"/>
          <w:szCs w:val="22"/>
        </w:rPr>
        <w:t xml:space="preserve">über </w:t>
      </w:r>
      <w:r w:rsidR="004305DE">
        <w:rPr>
          <w:rFonts w:cs="Arial"/>
          <w:b w:val="0"/>
          <w:color w:val="000000"/>
          <w:szCs w:val="22"/>
        </w:rPr>
        <w:t>in der Station lassen.</w:t>
      </w:r>
      <w:r w:rsidR="00874D8D">
        <w:rPr>
          <w:rFonts w:cs="Arial"/>
          <w:b w:val="0"/>
          <w:color w:val="000000"/>
          <w:szCs w:val="22"/>
        </w:rPr>
        <w:t xml:space="preserve"> </w:t>
      </w:r>
    </w:p>
    <w:p w14:paraId="5D3191DA" w14:textId="77777777" w:rsidR="004305DE" w:rsidRDefault="004305DE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</w:p>
    <w:p w14:paraId="51B540B8" w14:textId="3C178177" w:rsidR="00874D8D" w:rsidRDefault="00874D8D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  <w:r>
        <w:rPr>
          <w:rFonts w:cs="Arial"/>
          <w:b w:val="0"/>
          <w:color w:val="000000"/>
          <w:szCs w:val="22"/>
        </w:rPr>
        <w:t xml:space="preserve">Die </w:t>
      </w:r>
      <w:proofErr w:type="spellStart"/>
      <w:r>
        <w:rPr>
          <w:rFonts w:cs="Arial"/>
          <w:b w:val="0"/>
          <w:color w:val="000000"/>
          <w:szCs w:val="22"/>
        </w:rPr>
        <w:t>Ionex</w:t>
      </w:r>
      <w:proofErr w:type="spellEnd"/>
      <w:r>
        <w:rPr>
          <w:rFonts w:cs="Arial"/>
          <w:b w:val="0"/>
          <w:color w:val="000000"/>
          <w:szCs w:val="22"/>
        </w:rPr>
        <w:t xml:space="preserve"> Energiestationen </w:t>
      </w:r>
      <w:r w:rsidR="00A85087">
        <w:rPr>
          <w:rFonts w:cs="Arial"/>
          <w:b w:val="0"/>
          <w:color w:val="000000"/>
          <w:szCs w:val="22"/>
        </w:rPr>
        <w:t>dienen</w:t>
      </w:r>
      <w:r>
        <w:rPr>
          <w:rFonts w:cs="Arial"/>
          <w:b w:val="0"/>
          <w:color w:val="000000"/>
          <w:szCs w:val="22"/>
        </w:rPr>
        <w:t xml:space="preserve"> aber nicht</w:t>
      </w:r>
      <w:r w:rsidR="00CC0ECC">
        <w:rPr>
          <w:rFonts w:cs="Arial"/>
          <w:b w:val="0"/>
          <w:color w:val="000000"/>
          <w:szCs w:val="22"/>
        </w:rPr>
        <w:t xml:space="preserve"> nur zur </w:t>
      </w:r>
      <w:r w:rsidR="00060F03">
        <w:rPr>
          <w:rFonts w:cs="Arial"/>
          <w:b w:val="0"/>
          <w:color w:val="000000"/>
          <w:szCs w:val="22"/>
        </w:rPr>
        <w:t>Akku</w:t>
      </w:r>
      <w:r w:rsidR="00A85087">
        <w:rPr>
          <w:rFonts w:cs="Arial"/>
          <w:b w:val="0"/>
          <w:color w:val="000000"/>
          <w:szCs w:val="22"/>
        </w:rPr>
        <w:t>aufladung</w:t>
      </w:r>
      <w:r w:rsidR="00CC0ECC">
        <w:rPr>
          <w:rFonts w:cs="Arial"/>
          <w:b w:val="0"/>
          <w:color w:val="000000"/>
          <w:szCs w:val="22"/>
        </w:rPr>
        <w:t xml:space="preserve">, </w:t>
      </w:r>
      <w:r w:rsidR="00A85087">
        <w:rPr>
          <w:rFonts w:cs="Arial"/>
          <w:b w:val="0"/>
          <w:color w:val="000000"/>
          <w:szCs w:val="22"/>
        </w:rPr>
        <w:t xml:space="preserve">sie ermöglichen auch </w:t>
      </w:r>
      <w:r w:rsidR="00A864E4" w:rsidRPr="00D41354">
        <w:rPr>
          <w:rFonts w:cs="Arial"/>
          <w:b w:val="0"/>
          <w:szCs w:val="22"/>
        </w:rPr>
        <w:t xml:space="preserve">die Miete von zusätzlichen Akkus oder </w:t>
      </w:r>
      <w:r w:rsidR="00A85087" w:rsidRPr="00D41354">
        <w:rPr>
          <w:rFonts w:cs="Arial"/>
          <w:b w:val="0"/>
          <w:szCs w:val="22"/>
        </w:rPr>
        <w:t>verschiedene Arten</w:t>
      </w:r>
      <w:r w:rsidR="00CC0ECC" w:rsidRPr="00D41354">
        <w:rPr>
          <w:rFonts w:cs="Arial"/>
          <w:b w:val="0"/>
          <w:szCs w:val="22"/>
        </w:rPr>
        <w:t xml:space="preserve"> </w:t>
      </w:r>
      <w:r w:rsidR="00A85087" w:rsidRPr="00D41354">
        <w:rPr>
          <w:rFonts w:cs="Arial"/>
          <w:b w:val="0"/>
          <w:szCs w:val="22"/>
        </w:rPr>
        <w:t>des</w:t>
      </w:r>
      <w:r w:rsidR="00CC0ECC" w:rsidRPr="00D41354">
        <w:rPr>
          <w:rFonts w:cs="Arial"/>
          <w:b w:val="0"/>
          <w:szCs w:val="22"/>
        </w:rPr>
        <w:t xml:space="preserve"> </w:t>
      </w:r>
      <w:r w:rsidR="00060F03" w:rsidRPr="00D41354">
        <w:rPr>
          <w:rFonts w:cs="Arial"/>
          <w:b w:val="0"/>
          <w:szCs w:val="22"/>
        </w:rPr>
        <w:t>Akku</w:t>
      </w:r>
      <w:r w:rsidR="00CC0ECC" w:rsidRPr="00D41354">
        <w:rPr>
          <w:rFonts w:cs="Arial"/>
          <w:b w:val="0"/>
          <w:szCs w:val="22"/>
        </w:rPr>
        <w:t>tausch</w:t>
      </w:r>
      <w:r w:rsidR="00A85087" w:rsidRPr="00D41354">
        <w:rPr>
          <w:rFonts w:cs="Arial"/>
          <w:b w:val="0"/>
          <w:szCs w:val="22"/>
        </w:rPr>
        <w:t xml:space="preserve">es. </w:t>
      </w:r>
      <w:r>
        <w:rPr>
          <w:rFonts w:cs="Arial"/>
          <w:b w:val="0"/>
          <w:color w:val="000000"/>
          <w:szCs w:val="22"/>
        </w:rPr>
        <w:t>So können Unternehmen</w:t>
      </w:r>
      <w:r w:rsidR="00A85087">
        <w:rPr>
          <w:rFonts w:cs="Arial"/>
          <w:b w:val="0"/>
          <w:color w:val="000000"/>
          <w:szCs w:val="22"/>
        </w:rPr>
        <w:t xml:space="preserve"> die Energiestationen </w:t>
      </w:r>
      <w:r w:rsidR="00906CBA">
        <w:rPr>
          <w:rFonts w:cs="Arial"/>
          <w:b w:val="0"/>
          <w:color w:val="000000"/>
          <w:szCs w:val="22"/>
        </w:rPr>
        <w:t>als</w:t>
      </w:r>
      <w:r w:rsidR="00A85087">
        <w:rPr>
          <w:rFonts w:cs="Arial"/>
          <w:b w:val="0"/>
          <w:color w:val="000000"/>
          <w:szCs w:val="22"/>
        </w:rPr>
        <w:t xml:space="preserve"> </w:t>
      </w:r>
      <w:r w:rsidR="00060F03">
        <w:rPr>
          <w:rFonts w:cs="Arial"/>
          <w:b w:val="0"/>
          <w:color w:val="000000"/>
          <w:szCs w:val="22"/>
        </w:rPr>
        <w:t>Akku</w:t>
      </w:r>
      <w:r w:rsidR="00A85087">
        <w:rPr>
          <w:rFonts w:cs="Arial"/>
          <w:b w:val="0"/>
          <w:color w:val="000000"/>
          <w:szCs w:val="22"/>
        </w:rPr>
        <w:t>tausch</w:t>
      </w:r>
      <w:r w:rsidR="00906CBA">
        <w:rPr>
          <w:rFonts w:cs="Arial"/>
          <w:b w:val="0"/>
          <w:color w:val="000000"/>
          <w:szCs w:val="22"/>
        </w:rPr>
        <w:t>-Service</w:t>
      </w:r>
      <w:r w:rsidR="00A85087">
        <w:rPr>
          <w:rFonts w:cs="Arial"/>
          <w:b w:val="0"/>
          <w:color w:val="000000"/>
          <w:szCs w:val="22"/>
        </w:rPr>
        <w:t xml:space="preserve"> für ihre Kunden verwenden</w:t>
      </w:r>
      <w:r>
        <w:rPr>
          <w:rFonts w:cs="Arial"/>
          <w:b w:val="0"/>
          <w:color w:val="000000"/>
          <w:szCs w:val="22"/>
        </w:rPr>
        <w:t xml:space="preserve">. Außerdem können die </w:t>
      </w:r>
      <w:proofErr w:type="spellStart"/>
      <w:r>
        <w:rPr>
          <w:rFonts w:cs="Arial"/>
          <w:b w:val="0"/>
          <w:color w:val="000000"/>
          <w:szCs w:val="22"/>
        </w:rPr>
        <w:t>Ionex</w:t>
      </w:r>
      <w:proofErr w:type="spellEnd"/>
      <w:r>
        <w:rPr>
          <w:rFonts w:cs="Arial"/>
          <w:b w:val="0"/>
          <w:color w:val="000000"/>
          <w:szCs w:val="22"/>
        </w:rPr>
        <w:t xml:space="preserve"> Stationen auch </w:t>
      </w:r>
      <w:r w:rsidR="00845C80" w:rsidRPr="0003778E">
        <w:rPr>
          <w:rFonts w:cs="Arial"/>
          <w:b w:val="0"/>
          <w:color w:val="000000"/>
          <w:szCs w:val="22"/>
        </w:rPr>
        <w:t>v</w:t>
      </w:r>
      <w:r w:rsidR="00332D4A" w:rsidRPr="0003778E">
        <w:rPr>
          <w:rFonts w:cs="Arial"/>
          <w:b w:val="0"/>
          <w:color w:val="000000"/>
          <w:szCs w:val="22"/>
        </w:rPr>
        <w:t>on anderen Fahrzeugherstell</w:t>
      </w:r>
      <w:r>
        <w:rPr>
          <w:rFonts w:cs="Arial"/>
          <w:b w:val="0"/>
          <w:color w:val="000000"/>
          <w:szCs w:val="22"/>
        </w:rPr>
        <w:t>ern</w:t>
      </w:r>
      <w:r w:rsidR="00A85087">
        <w:rPr>
          <w:rFonts w:cs="Arial"/>
          <w:b w:val="0"/>
          <w:color w:val="000000"/>
          <w:szCs w:val="22"/>
        </w:rPr>
        <w:t>, kommunalen Einrichtungen</w:t>
      </w:r>
      <w:r>
        <w:rPr>
          <w:rFonts w:cs="Arial"/>
          <w:b w:val="0"/>
          <w:color w:val="000000"/>
          <w:szCs w:val="22"/>
        </w:rPr>
        <w:t xml:space="preserve"> oder</w:t>
      </w:r>
      <w:r w:rsidR="00332D4A" w:rsidRPr="0003778E">
        <w:rPr>
          <w:rFonts w:cs="Arial"/>
          <w:b w:val="0"/>
          <w:color w:val="000000"/>
          <w:szCs w:val="22"/>
        </w:rPr>
        <w:t xml:space="preserve"> </w:t>
      </w:r>
      <w:r>
        <w:rPr>
          <w:rFonts w:cs="Arial"/>
          <w:b w:val="0"/>
          <w:color w:val="000000"/>
          <w:szCs w:val="22"/>
        </w:rPr>
        <w:t xml:space="preserve">Dienstleistern </w:t>
      </w:r>
      <w:r w:rsidR="00CC0ECC">
        <w:rPr>
          <w:rFonts w:cs="Arial"/>
          <w:b w:val="0"/>
          <w:color w:val="000000"/>
          <w:szCs w:val="22"/>
        </w:rPr>
        <w:t xml:space="preserve">– </w:t>
      </w:r>
      <w:r>
        <w:rPr>
          <w:rFonts w:cs="Arial"/>
          <w:b w:val="0"/>
          <w:color w:val="000000"/>
          <w:szCs w:val="22"/>
        </w:rPr>
        <w:t xml:space="preserve">wie zum Beispiel die Post, </w:t>
      </w:r>
      <w:r w:rsidR="00906CBA">
        <w:rPr>
          <w:rFonts w:cs="Arial"/>
          <w:b w:val="0"/>
          <w:color w:val="000000"/>
          <w:szCs w:val="22"/>
        </w:rPr>
        <w:t>Zustell- oder Liefer</w:t>
      </w:r>
      <w:r>
        <w:rPr>
          <w:rFonts w:cs="Arial"/>
          <w:b w:val="0"/>
          <w:color w:val="000000"/>
          <w:szCs w:val="22"/>
        </w:rPr>
        <w:t>dienste</w:t>
      </w:r>
      <w:r w:rsidR="00906CBA">
        <w:rPr>
          <w:rFonts w:cs="Arial"/>
          <w:b w:val="0"/>
          <w:color w:val="000000"/>
          <w:szCs w:val="22"/>
        </w:rPr>
        <w:t xml:space="preserve"> </w:t>
      </w:r>
      <w:r w:rsidR="00CC0ECC">
        <w:rPr>
          <w:rFonts w:cs="Arial"/>
          <w:b w:val="0"/>
          <w:color w:val="000000"/>
          <w:szCs w:val="22"/>
        </w:rPr>
        <w:t xml:space="preserve">– </w:t>
      </w:r>
      <w:r w:rsidR="00CC0ECC">
        <w:rPr>
          <w:rFonts w:cs="Arial"/>
          <w:b w:val="0"/>
          <w:color w:val="000000"/>
          <w:szCs w:val="22"/>
        </w:rPr>
        <w:lastRenderedPageBreak/>
        <w:t>genutzt werden</w:t>
      </w:r>
      <w:r>
        <w:rPr>
          <w:rFonts w:cs="Arial"/>
          <w:b w:val="0"/>
          <w:color w:val="000000"/>
          <w:szCs w:val="22"/>
        </w:rPr>
        <w:t xml:space="preserve">. </w:t>
      </w:r>
      <w:r w:rsidR="00906CBA">
        <w:rPr>
          <w:rFonts w:cs="Arial"/>
          <w:b w:val="0"/>
          <w:color w:val="000000"/>
          <w:szCs w:val="22"/>
        </w:rPr>
        <w:t>Durch die einfache Handhabung b</w:t>
      </w:r>
      <w:r w:rsidR="002055C9">
        <w:rPr>
          <w:rFonts w:cs="Arial"/>
          <w:b w:val="0"/>
          <w:color w:val="000000"/>
          <w:szCs w:val="22"/>
        </w:rPr>
        <w:t>ieten</w:t>
      </w:r>
      <w:r w:rsidR="00906CBA">
        <w:rPr>
          <w:rFonts w:cs="Arial"/>
          <w:b w:val="0"/>
          <w:color w:val="000000"/>
          <w:szCs w:val="22"/>
        </w:rPr>
        <w:t xml:space="preserve"> sich </w:t>
      </w:r>
      <w:r w:rsidR="002055C9">
        <w:rPr>
          <w:rFonts w:cs="Arial"/>
          <w:b w:val="0"/>
          <w:color w:val="000000"/>
          <w:szCs w:val="22"/>
        </w:rPr>
        <w:t xml:space="preserve">die </w:t>
      </w:r>
      <w:proofErr w:type="spellStart"/>
      <w:r w:rsidR="002055C9">
        <w:rPr>
          <w:rFonts w:cs="Arial"/>
          <w:b w:val="0"/>
          <w:color w:val="000000"/>
          <w:szCs w:val="22"/>
        </w:rPr>
        <w:t>Ionex</w:t>
      </w:r>
      <w:proofErr w:type="spellEnd"/>
      <w:r w:rsidR="002055C9">
        <w:rPr>
          <w:rFonts w:cs="Arial"/>
          <w:b w:val="0"/>
          <w:color w:val="000000"/>
          <w:szCs w:val="22"/>
        </w:rPr>
        <w:t xml:space="preserve"> Stationen auch</w:t>
      </w:r>
      <w:r w:rsidR="00A864E4">
        <w:rPr>
          <w:rFonts w:cs="Arial"/>
          <w:b w:val="0"/>
          <w:color w:val="000000"/>
          <w:szCs w:val="22"/>
        </w:rPr>
        <w:t xml:space="preserve"> für </w:t>
      </w:r>
      <w:r w:rsidR="00A864E4" w:rsidRPr="00D41354">
        <w:rPr>
          <w:rFonts w:cs="Arial"/>
          <w:b w:val="0"/>
          <w:szCs w:val="22"/>
        </w:rPr>
        <w:t>deren</w:t>
      </w:r>
      <w:r w:rsidR="00A864E4">
        <w:rPr>
          <w:rFonts w:cs="Arial"/>
          <w:b w:val="0"/>
          <w:color w:val="000000"/>
          <w:szCs w:val="22"/>
        </w:rPr>
        <w:t xml:space="preserve"> </w:t>
      </w:r>
      <w:r w:rsidR="00A85087">
        <w:rPr>
          <w:rFonts w:cs="Arial"/>
          <w:b w:val="0"/>
          <w:color w:val="000000"/>
          <w:szCs w:val="22"/>
        </w:rPr>
        <w:t>E-</w:t>
      </w:r>
      <w:r>
        <w:rPr>
          <w:rFonts w:cs="Arial"/>
          <w:b w:val="0"/>
          <w:color w:val="000000"/>
          <w:szCs w:val="22"/>
        </w:rPr>
        <w:t xml:space="preserve">Fahrzeugflotte </w:t>
      </w:r>
      <w:r w:rsidR="00906CBA">
        <w:rPr>
          <w:rFonts w:cs="Arial"/>
          <w:b w:val="0"/>
          <w:color w:val="000000"/>
          <w:szCs w:val="22"/>
        </w:rPr>
        <w:t>an</w:t>
      </w:r>
      <w:r>
        <w:rPr>
          <w:rFonts w:cs="Arial"/>
          <w:b w:val="0"/>
          <w:color w:val="000000"/>
          <w:szCs w:val="22"/>
        </w:rPr>
        <w:t xml:space="preserve">. </w:t>
      </w:r>
    </w:p>
    <w:p w14:paraId="3180BB98" w14:textId="77777777" w:rsidR="00874D8D" w:rsidRDefault="00874D8D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</w:p>
    <w:p w14:paraId="32A98D83" w14:textId="60D72DB5" w:rsidR="00BA649D" w:rsidRDefault="001779A6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  <w:r w:rsidRPr="006E3C75">
        <w:rPr>
          <w:rFonts w:cs="Arial"/>
          <w:b w:val="0"/>
          <w:color w:val="000000" w:themeColor="text1"/>
          <w:szCs w:val="22"/>
        </w:rPr>
        <w:t xml:space="preserve">Damit ist </w:t>
      </w:r>
      <w:proofErr w:type="spellStart"/>
      <w:r w:rsidR="00874D8D">
        <w:rPr>
          <w:rFonts w:cs="Arial"/>
          <w:b w:val="0"/>
          <w:color w:val="000000"/>
          <w:szCs w:val="22"/>
        </w:rPr>
        <w:t>I</w:t>
      </w:r>
      <w:r w:rsidR="000D3F19">
        <w:rPr>
          <w:rFonts w:cs="Arial"/>
          <w:b w:val="0"/>
          <w:color w:val="000000"/>
          <w:szCs w:val="22"/>
        </w:rPr>
        <w:t>onex</w:t>
      </w:r>
      <w:proofErr w:type="spellEnd"/>
      <w:r w:rsidR="000D3F19">
        <w:rPr>
          <w:rFonts w:cs="Arial"/>
          <w:b w:val="0"/>
          <w:color w:val="000000"/>
          <w:szCs w:val="22"/>
        </w:rPr>
        <w:t xml:space="preserve"> </w:t>
      </w:r>
      <w:r w:rsidR="00CC7A7A">
        <w:rPr>
          <w:rFonts w:cs="Arial"/>
          <w:b w:val="0"/>
          <w:color w:val="000000"/>
          <w:szCs w:val="22"/>
        </w:rPr>
        <w:t>die weltweit</w:t>
      </w:r>
      <w:r w:rsidR="000D3F19">
        <w:rPr>
          <w:rFonts w:cs="Arial"/>
          <w:b w:val="0"/>
          <w:color w:val="000000"/>
          <w:szCs w:val="22"/>
        </w:rPr>
        <w:t xml:space="preserve"> erste </w:t>
      </w:r>
      <w:r w:rsidR="00874D8D">
        <w:rPr>
          <w:rFonts w:cs="Arial"/>
          <w:b w:val="0"/>
          <w:color w:val="000000"/>
          <w:szCs w:val="22"/>
        </w:rPr>
        <w:t>multifunktionale öffentliche E</w:t>
      </w:r>
      <w:r w:rsidR="000D3F19">
        <w:rPr>
          <w:rFonts w:cs="Arial"/>
          <w:b w:val="0"/>
          <w:color w:val="000000"/>
          <w:szCs w:val="22"/>
        </w:rPr>
        <w:t xml:space="preserve">nergieplattform: </w:t>
      </w:r>
    </w:p>
    <w:p w14:paraId="2DA6A585" w14:textId="231EBF55" w:rsidR="00CC0ECC" w:rsidRDefault="000D3F19" w:rsidP="008C78E7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  <w:r>
        <w:rPr>
          <w:rFonts w:cs="Arial"/>
          <w:b w:val="0"/>
          <w:color w:val="000000"/>
          <w:szCs w:val="22"/>
        </w:rPr>
        <w:t xml:space="preserve">Sie macht </w:t>
      </w:r>
      <w:r w:rsidR="00332D4A" w:rsidRPr="0003778E">
        <w:rPr>
          <w:rFonts w:cs="Arial"/>
          <w:b w:val="0"/>
          <w:color w:val="000000"/>
          <w:szCs w:val="22"/>
        </w:rPr>
        <w:t>eine einheitliche</w:t>
      </w:r>
      <w:r w:rsidR="00BA649D">
        <w:rPr>
          <w:rFonts w:cs="Arial"/>
          <w:b w:val="0"/>
          <w:color w:val="000000"/>
          <w:szCs w:val="22"/>
        </w:rPr>
        <w:t xml:space="preserve"> </w:t>
      </w:r>
      <w:r w:rsidR="00332D4A" w:rsidRPr="0003778E">
        <w:rPr>
          <w:rFonts w:cs="Arial"/>
          <w:b w:val="0"/>
          <w:color w:val="000000"/>
          <w:szCs w:val="22"/>
        </w:rPr>
        <w:t>Energieversorgung für verschi</w:t>
      </w:r>
      <w:r w:rsidR="00CC0ECC">
        <w:rPr>
          <w:rFonts w:cs="Arial"/>
          <w:b w:val="0"/>
          <w:color w:val="000000"/>
          <w:szCs w:val="22"/>
        </w:rPr>
        <w:t xml:space="preserve">edene Elektrofahrzeuge möglich – und das alles auf die einfachste, </w:t>
      </w:r>
      <w:r w:rsidR="00EF2EEA">
        <w:rPr>
          <w:rFonts w:cs="Arial"/>
          <w:b w:val="0"/>
          <w:color w:val="000000"/>
          <w:szCs w:val="22"/>
        </w:rPr>
        <w:t xml:space="preserve">wirtschaftlichste </w:t>
      </w:r>
      <w:r w:rsidR="00CC0ECC">
        <w:rPr>
          <w:rFonts w:cs="Arial"/>
          <w:b w:val="0"/>
          <w:color w:val="000000"/>
          <w:szCs w:val="22"/>
        </w:rPr>
        <w:t>und schnellstmögliche Weise.</w:t>
      </w:r>
    </w:p>
    <w:p w14:paraId="6D9EF405" w14:textId="77777777" w:rsidR="00F37306" w:rsidRDefault="00F37306" w:rsidP="008C78E7">
      <w:pPr>
        <w:spacing w:line="340" w:lineRule="atLeast"/>
        <w:jc w:val="both"/>
        <w:rPr>
          <w:rFonts w:cs="Arial"/>
          <w:b/>
          <w:color w:val="000000"/>
          <w:szCs w:val="22"/>
        </w:rPr>
      </w:pPr>
    </w:p>
    <w:p w14:paraId="65C433D0" w14:textId="77777777" w:rsidR="001779A6" w:rsidRPr="001779A6" w:rsidRDefault="001779A6" w:rsidP="008C78E7">
      <w:pPr>
        <w:spacing w:line="340" w:lineRule="atLeast"/>
        <w:jc w:val="both"/>
        <w:rPr>
          <w:rFonts w:cs="Arial"/>
          <w:b/>
          <w:color w:val="000000"/>
          <w:szCs w:val="22"/>
        </w:rPr>
      </w:pPr>
      <w:r w:rsidRPr="001779A6">
        <w:rPr>
          <w:rFonts w:cs="Arial"/>
          <w:b/>
          <w:color w:val="000000"/>
          <w:szCs w:val="22"/>
        </w:rPr>
        <w:t>Allen Ko, Chairman KYMCO Group</w:t>
      </w:r>
    </w:p>
    <w:p w14:paraId="3304983E" w14:textId="77777777" w:rsidR="002055C9" w:rsidRDefault="00B92FD9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 w:rsidRPr="00B92FD9">
        <w:rPr>
          <w:rFonts w:cs="Arial"/>
          <w:color w:val="000000"/>
          <w:szCs w:val="22"/>
        </w:rPr>
        <w:t xml:space="preserve">Mit </w:t>
      </w:r>
      <w:proofErr w:type="spellStart"/>
      <w:r w:rsidRPr="00B92FD9">
        <w:rPr>
          <w:rFonts w:cs="Arial"/>
          <w:color w:val="000000"/>
          <w:szCs w:val="22"/>
        </w:rPr>
        <w:t>Ionex</w:t>
      </w:r>
      <w:proofErr w:type="spellEnd"/>
      <w:r w:rsidRPr="00B92FD9">
        <w:rPr>
          <w:rFonts w:cs="Arial"/>
          <w:color w:val="000000"/>
          <w:szCs w:val="22"/>
        </w:rPr>
        <w:t xml:space="preserve"> will </w:t>
      </w:r>
      <w:proofErr w:type="spellStart"/>
      <w:r w:rsidRPr="00B92FD9">
        <w:rPr>
          <w:rFonts w:cs="Arial"/>
          <w:color w:val="000000"/>
          <w:szCs w:val="22"/>
        </w:rPr>
        <w:t>Kymco</w:t>
      </w:r>
      <w:proofErr w:type="spellEnd"/>
      <w:r w:rsidRPr="00B92FD9">
        <w:rPr>
          <w:rFonts w:cs="Arial"/>
          <w:color w:val="000000"/>
          <w:szCs w:val="22"/>
        </w:rPr>
        <w:t xml:space="preserve"> Chef Allen Ko die E-Mobilität </w:t>
      </w:r>
      <w:r w:rsidR="00CC4C73">
        <w:rPr>
          <w:rFonts w:cs="Arial"/>
          <w:color w:val="000000"/>
          <w:szCs w:val="22"/>
        </w:rPr>
        <w:t>deutlich vorantreiben</w:t>
      </w:r>
      <w:r w:rsidR="002055C9">
        <w:rPr>
          <w:rFonts w:cs="Arial"/>
          <w:color w:val="000000"/>
          <w:szCs w:val="22"/>
        </w:rPr>
        <w:t>:</w:t>
      </w:r>
    </w:p>
    <w:p w14:paraId="525148A8" w14:textId="6123535F" w:rsidR="00B92FD9" w:rsidRPr="005610AD" w:rsidRDefault="00B92FD9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„In den nächsten drei Jahren plant KYMCO insgesamt 10 neue </w:t>
      </w:r>
      <w:r w:rsidRPr="006E3C75">
        <w:rPr>
          <w:rFonts w:cs="Arial"/>
          <w:color w:val="000000" w:themeColor="text1"/>
          <w:szCs w:val="22"/>
        </w:rPr>
        <w:t>Elektro</w:t>
      </w:r>
      <w:r w:rsidR="006E3C75">
        <w:rPr>
          <w:rFonts w:cs="Arial"/>
          <w:color w:val="000000" w:themeColor="text1"/>
          <w:szCs w:val="22"/>
        </w:rPr>
        <w:t>r</w:t>
      </w:r>
      <w:r w:rsidR="002A4018" w:rsidRPr="006E3C75">
        <w:rPr>
          <w:rFonts w:cs="Arial"/>
          <w:color w:val="000000" w:themeColor="text1"/>
          <w:szCs w:val="22"/>
        </w:rPr>
        <w:t>oller-M</w:t>
      </w:r>
      <w:r w:rsidRPr="006E3C75">
        <w:rPr>
          <w:rFonts w:cs="Arial"/>
          <w:color w:val="000000" w:themeColor="text1"/>
          <w:szCs w:val="22"/>
        </w:rPr>
        <w:t>odelle</w:t>
      </w:r>
      <w:r>
        <w:rPr>
          <w:rFonts w:cs="Arial"/>
          <w:color w:val="000000"/>
          <w:szCs w:val="22"/>
        </w:rPr>
        <w:t xml:space="preserve">, </w:t>
      </w:r>
      <w:r w:rsidR="000B0634">
        <w:rPr>
          <w:rFonts w:cs="Arial"/>
          <w:color w:val="000000"/>
          <w:szCs w:val="22"/>
        </w:rPr>
        <w:t>eine</w:t>
      </w:r>
      <w:r>
        <w:rPr>
          <w:rFonts w:cs="Arial"/>
          <w:color w:val="000000"/>
          <w:szCs w:val="22"/>
        </w:rPr>
        <w:t xml:space="preserve"> </w:t>
      </w:r>
      <w:r w:rsidR="00002F01">
        <w:rPr>
          <w:rFonts w:cs="Arial"/>
          <w:color w:val="000000"/>
          <w:szCs w:val="22"/>
        </w:rPr>
        <w:t>funktionelle</w:t>
      </w:r>
      <w:r w:rsidR="001B440A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 xml:space="preserve">Ladeinfrastruktur in 20 Ländern und den Verkauf von </w:t>
      </w:r>
      <w:r w:rsidRPr="006E3C75">
        <w:rPr>
          <w:rFonts w:cs="Arial"/>
          <w:color w:val="000000" w:themeColor="text1"/>
          <w:szCs w:val="22"/>
        </w:rPr>
        <w:t>über eine</w:t>
      </w:r>
      <w:r w:rsidR="002A4018" w:rsidRPr="006E3C75">
        <w:rPr>
          <w:rFonts w:cs="Arial"/>
          <w:color w:val="000000" w:themeColor="text1"/>
          <w:szCs w:val="22"/>
        </w:rPr>
        <w:t>r</w:t>
      </w:r>
      <w:r w:rsidRPr="006E3C75">
        <w:rPr>
          <w:rFonts w:cs="Arial"/>
          <w:color w:val="000000" w:themeColor="text1"/>
          <w:szCs w:val="22"/>
        </w:rPr>
        <w:t xml:space="preserve"> halbe</w:t>
      </w:r>
      <w:r w:rsidR="002A4018" w:rsidRPr="006E3C75">
        <w:rPr>
          <w:rFonts w:cs="Arial"/>
          <w:color w:val="000000" w:themeColor="text1"/>
          <w:szCs w:val="22"/>
        </w:rPr>
        <w:t>n</w:t>
      </w:r>
      <w:r w:rsidRPr="006E3C75">
        <w:rPr>
          <w:rFonts w:cs="Arial"/>
          <w:color w:val="000000" w:themeColor="text1"/>
          <w:szCs w:val="22"/>
        </w:rPr>
        <w:t xml:space="preserve"> Million Elektrofahrzeuge</w:t>
      </w:r>
      <w:r w:rsidR="000B0634" w:rsidRPr="006E3C75">
        <w:rPr>
          <w:rFonts w:cs="Arial"/>
          <w:color w:val="000000" w:themeColor="text1"/>
          <w:szCs w:val="22"/>
        </w:rPr>
        <w:t>n</w:t>
      </w:r>
      <w:r w:rsidRPr="006E3C75">
        <w:rPr>
          <w:rFonts w:cs="Arial"/>
          <w:color w:val="000000" w:themeColor="text1"/>
          <w:szCs w:val="22"/>
        </w:rPr>
        <w:t xml:space="preserve"> weltweit. Mit KYMCO </w:t>
      </w:r>
      <w:proofErr w:type="spellStart"/>
      <w:r w:rsidRPr="006E3C75">
        <w:rPr>
          <w:rFonts w:cs="Arial"/>
          <w:color w:val="000000" w:themeColor="text1"/>
          <w:szCs w:val="22"/>
        </w:rPr>
        <w:t>Ionex</w:t>
      </w:r>
      <w:proofErr w:type="spellEnd"/>
      <w:r w:rsidRPr="006E3C75">
        <w:rPr>
          <w:rFonts w:cs="Arial"/>
          <w:color w:val="000000" w:themeColor="text1"/>
          <w:szCs w:val="22"/>
        </w:rPr>
        <w:t xml:space="preserve"> starten wir eine </w:t>
      </w:r>
      <w:r w:rsidR="005610AD" w:rsidRPr="006E3C75">
        <w:rPr>
          <w:rFonts w:cs="Arial"/>
          <w:color w:val="000000" w:themeColor="text1"/>
          <w:szCs w:val="22"/>
        </w:rPr>
        <w:t xml:space="preserve">öffentliche </w:t>
      </w:r>
      <w:r w:rsidRPr="006E3C75">
        <w:rPr>
          <w:rFonts w:cs="Arial"/>
          <w:color w:val="000000" w:themeColor="text1"/>
          <w:szCs w:val="22"/>
        </w:rPr>
        <w:t xml:space="preserve">Bewegung, die eine </w:t>
      </w:r>
      <w:r>
        <w:rPr>
          <w:rFonts w:cs="Arial"/>
          <w:color w:val="000000"/>
          <w:szCs w:val="22"/>
        </w:rPr>
        <w:t xml:space="preserve">der wichtigsten sozialen Missionen unserer Zeit feiert.“ </w:t>
      </w:r>
    </w:p>
    <w:p w14:paraId="135D2F79" w14:textId="77777777" w:rsidR="00CC0ECC" w:rsidRDefault="00CC0ECC" w:rsidP="008C78E7">
      <w:pPr>
        <w:spacing w:line="340" w:lineRule="atLeast"/>
        <w:jc w:val="both"/>
        <w:rPr>
          <w:rFonts w:cs="Arial"/>
          <w:color w:val="000000"/>
          <w:szCs w:val="22"/>
        </w:rPr>
      </w:pPr>
    </w:p>
    <w:p w14:paraId="65169E98" w14:textId="5E6A8A6F" w:rsidR="00E64CB5" w:rsidRPr="00E64CB5" w:rsidRDefault="00CC4C73" w:rsidP="008C78E7">
      <w:pPr>
        <w:spacing w:line="340" w:lineRule="atLeast"/>
        <w:jc w:val="both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Weitere Informationen unter </w:t>
      </w:r>
      <w:r w:rsidR="00AA34A3" w:rsidRPr="00AA34A3">
        <w:rPr>
          <w:rFonts w:cs="Arial"/>
          <w:b/>
          <w:color w:val="000000"/>
          <w:szCs w:val="22"/>
          <w:u w:val="single"/>
        </w:rPr>
        <w:t>www.kymco.de</w:t>
      </w:r>
      <w:r>
        <w:rPr>
          <w:rFonts w:cs="Arial"/>
          <w:color w:val="000000"/>
          <w:szCs w:val="22"/>
        </w:rPr>
        <w:t>.</w:t>
      </w:r>
      <w:bookmarkStart w:id="2" w:name="_GoBack"/>
      <w:bookmarkEnd w:id="2"/>
    </w:p>
    <w:sectPr w:rsidR="00E64CB5" w:rsidRPr="00E64CB5">
      <w:headerReference w:type="default" r:id="rId8"/>
      <w:footerReference w:type="default" r:id="rId9"/>
      <w:pgSz w:w="11906" w:h="16838"/>
      <w:pgMar w:top="1418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50EA4" w14:textId="77777777" w:rsidR="00510C44" w:rsidRDefault="00510C44">
      <w:r>
        <w:separator/>
      </w:r>
    </w:p>
  </w:endnote>
  <w:endnote w:type="continuationSeparator" w:id="0">
    <w:p w14:paraId="435DCA93" w14:textId="77777777" w:rsidR="00510C44" w:rsidRDefault="00510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7CBB8" w14:textId="77777777" w:rsidR="009C7AB3" w:rsidRPr="00BA47B4" w:rsidRDefault="009C7AB3" w:rsidP="00BA47B4">
    <w:pPr>
      <w:rPr>
        <w:color w:val="000000"/>
        <w:sz w:val="16"/>
        <w:szCs w:val="16"/>
      </w:rPr>
    </w:pPr>
    <w:r w:rsidRPr="00144EB0">
      <w:rPr>
        <w:bCs/>
        <w:color w:val="000000"/>
        <w:sz w:val="16"/>
        <w:szCs w:val="16"/>
      </w:rPr>
      <w:t xml:space="preserve">Pressekontakt: </w:t>
    </w:r>
    <w:r>
      <w:rPr>
        <w:bCs/>
        <w:color w:val="000000"/>
        <w:sz w:val="16"/>
        <w:szCs w:val="16"/>
      </w:rPr>
      <w:t xml:space="preserve">Presse 21 – </w:t>
    </w:r>
    <w:proofErr w:type="spellStart"/>
    <w:r>
      <w:rPr>
        <w:bCs/>
        <w:color w:val="000000"/>
        <w:sz w:val="16"/>
        <w:szCs w:val="16"/>
      </w:rPr>
      <w:t>Sedanstraße</w:t>
    </w:r>
    <w:proofErr w:type="spellEnd"/>
    <w:r>
      <w:rPr>
        <w:bCs/>
        <w:color w:val="000000"/>
        <w:sz w:val="16"/>
        <w:szCs w:val="16"/>
      </w:rPr>
      <w:t xml:space="preserve"> 29 – 81667 München – Tel 089 / 55271021 – info@presse21.de</w:t>
    </w:r>
    <w:r>
      <w:rPr>
        <w:color w:val="000000"/>
        <w:sz w:val="16"/>
        <w:szCs w:val="16"/>
      </w:rPr>
      <w:t xml:space="preserve">              </w:t>
    </w:r>
    <w:r w:rsidRPr="00BA47B4">
      <w:rPr>
        <w:sz w:val="16"/>
        <w:szCs w:val="16"/>
      </w:rPr>
      <w:t xml:space="preserve">Seite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>
      <w:rPr>
        <w:rStyle w:val="Seitenzahl"/>
        <w:sz w:val="16"/>
        <w:szCs w:val="16"/>
      </w:rPr>
      <w:instrText>PAGE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A864E4">
      <w:rPr>
        <w:rStyle w:val="Seitenzahl"/>
        <w:noProof/>
        <w:sz w:val="16"/>
        <w:szCs w:val="16"/>
      </w:rPr>
      <w:t>4</w:t>
    </w:r>
    <w:r w:rsidRPr="00BA47B4">
      <w:rPr>
        <w:rStyle w:val="Seitenzahl"/>
        <w:sz w:val="16"/>
        <w:szCs w:val="16"/>
      </w:rPr>
      <w:fldChar w:fldCharType="end"/>
    </w:r>
    <w:r w:rsidRPr="00BA47B4">
      <w:rPr>
        <w:rStyle w:val="Seitenzahl"/>
        <w:sz w:val="16"/>
        <w:szCs w:val="16"/>
      </w:rPr>
      <w:t xml:space="preserve"> von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>
      <w:rPr>
        <w:rStyle w:val="Seitenzahl"/>
        <w:sz w:val="16"/>
        <w:szCs w:val="16"/>
      </w:rPr>
      <w:instrText>NUMPAGES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A864E4">
      <w:rPr>
        <w:rStyle w:val="Seitenzahl"/>
        <w:noProof/>
        <w:sz w:val="16"/>
        <w:szCs w:val="16"/>
      </w:rPr>
      <w:t>4</w:t>
    </w:r>
    <w:r w:rsidRPr="00BA47B4">
      <w:rPr>
        <w:rStyle w:val="Seitenzahl"/>
        <w:sz w:val="16"/>
        <w:szCs w:val="16"/>
      </w:rPr>
      <w:fldChar w:fldCharType="end"/>
    </w:r>
  </w:p>
  <w:p w14:paraId="31FF0F96" w14:textId="77777777" w:rsidR="009C7AB3" w:rsidRPr="00BA47B4" w:rsidRDefault="009C7AB3" w:rsidP="00746EDE">
    <w:pPr>
      <w:pStyle w:val="Fuzeile"/>
      <w:rPr>
        <w:sz w:val="16"/>
        <w:szCs w:val="16"/>
      </w:rPr>
    </w:pP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15589" w14:textId="77777777" w:rsidR="00510C44" w:rsidRDefault="00510C44">
      <w:r>
        <w:separator/>
      </w:r>
    </w:p>
  </w:footnote>
  <w:footnote w:type="continuationSeparator" w:id="0">
    <w:p w14:paraId="5A5DFB8C" w14:textId="77777777" w:rsidR="00510C44" w:rsidRDefault="00510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A427B" w14:textId="72C3C9C8" w:rsidR="009C7AB3" w:rsidRDefault="009C7AB3" w:rsidP="006542BE">
    <w:pPr>
      <w:pStyle w:val="Kopfzeile"/>
      <w:ind w:left="4248"/>
    </w:pPr>
    <w:r>
      <w:t xml:space="preserve">  </w:t>
    </w:r>
    <w:r>
      <w:rPr>
        <w:color w:val="808080"/>
        <w:szCs w:val="36"/>
      </w:rPr>
      <w:tab/>
    </w:r>
    <w:r>
      <w:rPr>
        <w:color w:val="808080"/>
        <w:szCs w:val="36"/>
      </w:rPr>
      <w:tab/>
    </w:r>
    <w:r w:rsidR="006542BE">
      <w:rPr>
        <w:color w:val="808080"/>
        <w:szCs w:val="36"/>
      </w:rPr>
      <w:t xml:space="preserve"> </w:t>
    </w:r>
    <w:r w:rsidR="003F684D">
      <w:rPr>
        <w:noProof/>
      </w:rPr>
      <w:drawing>
        <wp:inline distT="0" distB="0" distL="0" distR="0" wp14:anchorId="0ABD51FC" wp14:editId="130CFFAB">
          <wp:extent cx="2853055" cy="626745"/>
          <wp:effectExtent l="0" t="0" r="0" b="8255"/>
          <wp:docPr id="1" name="Bild 1" descr="logo_kymc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ymc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9D8"/>
    <w:multiLevelType w:val="hybridMultilevel"/>
    <w:tmpl w:val="9D38026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" w15:restartNumberingAfterBreak="0">
    <w:nsid w:val="07916DFB"/>
    <w:multiLevelType w:val="hybridMultilevel"/>
    <w:tmpl w:val="6374DCBC"/>
    <w:lvl w:ilvl="0" w:tplc="A25643DA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E1C32"/>
    <w:multiLevelType w:val="hybridMultilevel"/>
    <w:tmpl w:val="BFE8AF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160D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138CF"/>
    <w:multiLevelType w:val="hybridMultilevel"/>
    <w:tmpl w:val="2DEE701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424A1"/>
    <w:multiLevelType w:val="hybridMultilevel"/>
    <w:tmpl w:val="C350650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F64389"/>
    <w:multiLevelType w:val="hybridMultilevel"/>
    <w:tmpl w:val="0F6E63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54262"/>
    <w:multiLevelType w:val="hybridMultilevel"/>
    <w:tmpl w:val="D2F47B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423D24"/>
    <w:multiLevelType w:val="hybridMultilevel"/>
    <w:tmpl w:val="10A87358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913E2"/>
    <w:multiLevelType w:val="hybridMultilevel"/>
    <w:tmpl w:val="06F4210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9" w15:restartNumberingAfterBreak="0">
    <w:nsid w:val="5DBC3EFE"/>
    <w:multiLevelType w:val="hybridMultilevel"/>
    <w:tmpl w:val="F5C417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587083"/>
    <w:multiLevelType w:val="hybridMultilevel"/>
    <w:tmpl w:val="A4CEEBA2"/>
    <w:lvl w:ilvl="0" w:tplc="BF5EED9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A63C2"/>
    <w:multiLevelType w:val="hybridMultilevel"/>
    <w:tmpl w:val="8CAE77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4513FD"/>
    <w:multiLevelType w:val="hybridMultilevel"/>
    <w:tmpl w:val="FCB2C8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 w15:restartNumberingAfterBreak="0">
    <w:nsid w:val="734F7A13"/>
    <w:multiLevelType w:val="hybridMultilevel"/>
    <w:tmpl w:val="689205B0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87970"/>
    <w:multiLevelType w:val="hybridMultilevel"/>
    <w:tmpl w:val="6CF0B7A2"/>
    <w:lvl w:ilvl="0" w:tplc="BF5EED9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233D2"/>
    <w:multiLevelType w:val="hybridMultilevel"/>
    <w:tmpl w:val="BABEB620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254BDE"/>
    <w:multiLevelType w:val="hybridMultilevel"/>
    <w:tmpl w:val="6BFC0E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2"/>
  </w:num>
  <w:num w:numId="5">
    <w:abstractNumId w:val="15"/>
  </w:num>
  <w:num w:numId="6">
    <w:abstractNumId w:val="13"/>
  </w:num>
  <w:num w:numId="7">
    <w:abstractNumId w:val="7"/>
  </w:num>
  <w:num w:numId="8">
    <w:abstractNumId w:val="9"/>
  </w:num>
  <w:num w:numId="9">
    <w:abstractNumId w:val="10"/>
  </w:num>
  <w:num w:numId="10">
    <w:abstractNumId w:val="14"/>
  </w:num>
  <w:num w:numId="11">
    <w:abstractNumId w:val="3"/>
  </w:num>
  <w:num w:numId="12">
    <w:abstractNumId w:val="11"/>
  </w:num>
  <w:num w:numId="13">
    <w:abstractNumId w:val="16"/>
  </w:num>
  <w:num w:numId="14">
    <w:abstractNumId w:val="6"/>
  </w:num>
  <w:num w:numId="15">
    <w:abstractNumId w:val="1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4"/>
    <w:rsid w:val="000012B9"/>
    <w:rsid w:val="00002F01"/>
    <w:rsid w:val="000039EC"/>
    <w:rsid w:val="00003C39"/>
    <w:rsid w:val="00004CA7"/>
    <w:rsid w:val="00004E90"/>
    <w:rsid w:val="000065F7"/>
    <w:rsid w:val="00012A5F"/>
    <w:rsid w:val="00015C68"/>
    <w:rsid w:val="00016423"/>
    <w:rsid w:val="0001682C"/>
    <w:rsid w:val="00017BE2"/>
    <w:rsid w:val="00020E35"/>
    <w:rsid w:val="0002143F"/>
    <w:rsid w:val="00021F80"/>
    <w:rsid w:val="000229A6"/>
    <w:rsid w:val="00023833"/>
    <w:rsid w:val="0002468B"/>
    <w:rsid w:val="00024AF6"/>
    <w:rsid w:val="00025BE4"/>
    <w:rsid w:val="00032BD4"/>
    <w:rsid w:val="00032F2F"/>
    <w:rsid w:val="0003778E"/>
    <w:rsid w:val="000419DA"/>
    <w:rsid w:val="00042C8A"/>
    <w:rsid w:val="00043DC4"/>
    <w:rsid w:val="000442C3"/>
    <w:rsid w:val="00044E3E"/>
    <w:rsid w:val="00050767"/>
    <w:rsid w:val="00052988"/>
    <w:rsid w:val="00054ACB"/>
    <w:rsid w:val="00054B02"/>
    <w:rsid w:val="00055259"/>
    <w:rsid w:val="00056506"/>
    <w:rsid w:val="00057075"/>
    <w:rsid w:val="00057B23"/>
    <w:rsid w:val="00060F03"/>
    <w:rsid w:val="00062DDB"/>
    <w:rsid w:val="000635C4"/>
    <w:rsid w:val="00065ADF"/>
    <w:rsid w:val="00066F86"/>
    <w:rsid w:val="000674B4"/>
    <w:rsid w:val="00067649"/>
    <w:rsid w:val="00070615"/>
    <w:rsid w:val="00072793"/>
    <w:rsid w:val="00072D3E"/>
    <w:rsid w:val="00072DF9"/>
    <w:rsid w:val="00073A38"/>
    <w:rsid w:val="00073E2B"/>
    <w:rsid w:val="0007403B"/>
    <w:rsid w:val="000748F0"/>
    <w:rsid w:val="00080286"/>
    <w:rsid w:val="0008116D"/>
    <w:rsid w:val="00081619"/>
    <w:rsid w:val="00081653"/>
    <w:rsid w:val="00084FD4"/>
    <w:rsid w:val="00085390"/>
    <w:rsid w:val="00087EDC"/>
    <w:rsid w:val="00090CD4"/>
    <w:rsid w:val="00095D3A"/>
    <w:rsid w:val="00097256"/>
    <w:rsid w:val="000A0D6F"/>
    <w:rsid w:val="000A0FE2"/>
    <w:rsid w:val="000A426B"/>
    <w:rsid w:val="000A7C2F"/>
    <w:rsid w:val="000B0634"/>
    <w:rsid w:val="000B06C1"/>
    <w:rsid w:val="000B2BC1"/>
    <w:rsid w:val="000B3E31"/>
    <w:rsid w:val="000B45D2"/>
    <w:rsid w:val="000C3A1E"/>
    <w:rsid w:val="000C41DF"/>
    <w:rsid w:val="000C4E25"/>
    <w:rsid w:val="000C5609"/>
    <w:rsid w:val="000C680D"/>
    <w:rsid w:val="000C7FE0"/>
    <w:rsid w:val="000D06E9"/>
    <w:rsid w:val="000D1254"/>
    <w:rsid w:val="000D148E"/>
    <w:rsid w:val="000D39ED"/>
    <w:rsid w:val="000D3F19"/>
    <w:rsid w:val="000D5F8E"/>
    <w:rsid w:val="000E0D0E"/>
    <w:rsid w:val="000E2F72"/>
    <w:rsid w:val="000F1FA7"/>
    <w:rsid w:val="000F3045"/>
    <w:rsid w:val="000F479E"/>
    <w:rsid w:val="000F56E1"/>
    <w:rsid w:val="000F5CD7"/>
    <w:rsid w:val="000F622D"/>
    <w:rsid w:val="000F73CF"/>
    <w:rsid w:val="000F75B8"/>
    <w:rsid w:val="000F7B9B"/>
    <w:rsid w:val="00101D43"/>
    <w:rsid w:val="0010399F"/>
    <w:rsid w:val="00104905"/>
    <w:rsid w:val="0011289E"/>
    <w:rsid w:val="0011290C"/>
    <w:rsid w:val="001136A4"/>
    <w:rsid w:val="00114141"/>
    <w:rsid w:val="0011496F"/>
    <w:rsid w:val="00117A4F"/>
    <w:rsid w:val="001211E5"/>
    <w:rsid w:val="00121A56"/>
    <w:rsid w:val="001337F3"/>
    <w:rsid w:val="0013425F"/>
    <w:rsid w:val="00140A84"/>
    <w:rsid w:val="00140F1A"/>
    <w:rsid w:val="00143FED"/>
    <w:rsid w:val="00144EB0"/>
    <w:rsid w:val="001538B5"/>
    <w:rsid w:val="00160A2D"/>
    <w:rsid w:val="001631F0"/>
    <w:rsid w:val="00176F8B"/>
    <w:rsid w:val="00177523"/>
    <w:rsid w:val="001779A6"/>
    <w:rsid w:val="00177D74"/>
    <w:rsid w:val="0018111F"/>
    <w:rsid w:val="00181518"/>
    <w:rsid w:val="001842CF"/>
    <w:rsid w:val="0018623D"/>
    <w:rsid w:val="0018652B"/>
    <w:rsid w:val="00186A5B"/>
    <w:rsid w:val="00187897"/>
    <w:rsid w:val="00187A83"/>
    <w:rsid w:val="00190047"/>
    <w:rsid w:val="00190059"/>
    <w:rsid w:val="001904E0"/>
    <w:rsid w:val="00190EC7"/>
    <w:rsid w:val="00190FDE"/>
    <w:rsid w:val="00192DD7"/>
    <w:rsid w:val="00194F0F"/>
    <w:rsid w:val="001A118D"/>
    <w:rsid w:val="001A3D84"/>
    <w:rsid w:val="001A4109"/>
    <w:rsid w:val="001B05F5"/>
    <w:rsid w:val="001B10FF"/>
    <w:rsid w:val="001B2AF4"/>
    <w:rsid w:val="001B395E"/>
    <w:rsid w:val="001B3AF1"/>
    <w:rsid w:val="001B440A"/>
    <w:rsid w:val="001B66B5"/>
    <w:rsid w:val="001C05AF"/>
    <w:rsid w:val="001C1BC5"/>
    <w:rsid w:val="001C21FD"/>
    <w:rsid w:val="001C40C5"/>
    <w:rsid w:val="001C63B6"/>
    <w:rsid w:val="001C79D9"/>
    <w:rsid w:val="001D1EDB"/>
    <w:rsid w:val="001D4659"/>
    <w:rsid w:val="001D5E6A"/>
    <w:rsid w:val="001D6769"/>
    <w:rsid w:val="001E22C0"/>
    <w:rsid w:val="001E2F18"/>
    <w:rsid w:val="001E3017"/>
    <w:rsid w:val="001E4CC8"/>
    <w:rsid w:val="001E4D28"/>
    <w:rsid w:val="001F26EF"/>
    <w:rsid w:val="001F2CF5"/>
    <w:rsid w:val="001F2D0B"/>
    <w:rsid w:val="001F3785"/>
    <w:rsid w:val="001F5FDD"/>
    <w:rsid w:val="001F6328"/>
    <w:rsid w:val="001F63C1"/>
    <w:rsid w:val="0020227D"/>
    <w:rsid w:val="0020323C"/>
    <w:rsid w:val="0020360C"/>
    <w:rsid w:val="00204AF7"/>
    <w:rsid w:val="00204D69"/>
    <w:rsid w:val="002055C9"/>
    <w:rsid w:val="002068B4"/>
    <w:rsid w:val="00206C39"/>
    <w:rsid w:val="00206DDC"/>
    <w:rsid w:val="00210014"/>
    <w:rsid w:val="00211DCF"/>
    <w:rsid w:val="002129C2"/>
    <w:rsid w:val="00214D69"/>
    <w:rsid w:val="00215833"/>
    <w:rsid w:val="00216831"/>
    <w:rsid w:val="00217513"/>
    <w:rsid w:val="00217FDF"/>
    <w:rsid w:val="00223D3E"/>
    <w:rsid w:val="00225D75"/>
    <w:rsid w:val="002277B8"/>
    <w:rsid w:val="002313D9"/>
    <w:rsid w:val="00232688"/>
    <w:rsid w:val="002427EF"/>
    <w:rsid w:val="00243A6A"/>
    <w:rsid w:val="002454B3"/>
    <w:rsid w:val="0024621F"/>
    <w:rsid w:val="00246EB7"/>
    <w:rsid w:val="002524D6"/>
    <w:rsid w:val="00257872"/>
    <w:rsid w:val="002579AF"/>
    <w:rsid w:val="00260885"/>
    <w:rsid w:val="002649D1"/>
    <w:rsid w:val="00270A9E"/>
    <w:rsid w:val="0027261B"/>
    <w:rsid w:val="00272BA0"/>
    <w:rsid w:val="00273A7D"/>
    <w:rsid w:val="00280212"/>
    <w:rsid w:val="002821D6"/>
    <w:rsid w:val="002838EE"/>
    <w:rsid w:val="00284F5F"/>
    <w:rsid w:val="00287509"/>
    <w:rsid w:val="00290627"/>
    <w:rsid w:val="00290BA6"/>
    <w:rsid w:val="00290D60"/>
    <w:rsid w:val="00290EC1"/>
    <w:rsid w:val="0029748E"/>
    <w:rsid w:val="002A11CB"/>
    <w:rsid w:val="002A3EFA"/>
    <w:rsid w:val="002A3FD2"/>
    <w:rsid w:val="002A4018"/>
    <w:rsid w:val="002A5034"/>
    <w:rsid w:val="002A52C0"/>
    <w:rsid w:val="002B0A17"/>
    <w:rsid w:val="002B0B81"/>
    <w:rsid w:val="002B2A0E"/>
    <w:rsid w:val="002B6281"/>
    <w:rsid w:val="002B65C8"/>
    <w:rsid w:val="002B6C2D"/>
    <w:rsid w:val="002B6EA9"/>
    <w:rsid w:val="002C2CC2"/>
    <w:rsid w:val="002C3F97"/>
    <w:rsid w:val="002D69C4"/>
    <w:rsid w:val="002E078C"/>
    <w:rsid w:val="002E12EC"/>
    <w:rsid w:val="002E383C"/>
    <w:rsid w:val="002E6619"/>
    <w:rsid w:val="002E7D6C"/>
    <w:rsid w:val="002F2BA4"/>
    <w:rsid w:val="002F3B8E"/>
    <w:rsid w:val="00302815"/>
    <w:rsid w:val="00302DA9"/>
    <w:rsid w:val="003042DF"/>
    <w:rsid w:val="003046E6"/>
    <w:rsid w:val="0030777F"/>
    <w:rsid w:val="0031006C"/>
    <w:rsid w:val="00310495"/>
    <w:rsid w:val="00311BB2"/>
    <w:rsid w:val="003151BD"/>
    <w:rsid w:val="0031638E"/>
    <w:rsid w:val="00317B42"/>
    <w:rsid w:val="00317BF5"/>
    <w:rsid w:val="0032061E"/>
    <w:rsid w:val="00320EDE"/>
    <w:rsid w:val="003220C7"/>
    <w:rsid w:val="0032294C"/>
    <w:rsid w:val="003234EC"/>
    <w:rsid w:val="00327A55"/>
    <w:rsid w:val="00327EFC"/>
    <w:rsid w:val="00332D4A"/>
    <w:rsid w:val="0033482F"/>
    <w:rsid w:val="00340E56"/>
    <w:rsid w:val="003427C2"/>
    <w:rsid w:val="003458DE"/>
    <w:rsid w:val="00346EE9"/>
    <w:rsid w:val="00347D09"/>
    <w:rsid w:val="00350C79"/>
    <w:rsid w:val="003511A8"/>
    <w:rsid w:val="0035280E"/>
    <w:rsid w:val="0035307C"/>
    <w:rsid w:val="00354BE1"/>
    <w:rsid w:val="00356026"/>
    <w:rsid w:val="0035714E"/>
    <w:rsid w:val="0036187E"/>
    <w:rsid w:val="00362596"/>
    <w:rsid w:val="003631C1"/>
    <w:rsid w:val="00363C06"/>
    <w:rsid w:val="00363CDE"/>
    <w:rsid w:val="00372B6D"/>
    <w:rsid w:val="003760A7"/>
    <w:rsid w:val="00376207"/>
    <w:rsid w:val="003763F2"/>
    <w:rsid w:val="0037795C"/>
    <w:rsid w:val="00381D81"/>
    <w:rsid w:val="0038321A"/>
    <w:rsid w:val="00383D3A"/>
    <w:rsid w:val="003847DC"/>
    <w:rsid w:val="00384D0C"/>
    <w:rsid w:val="00390D79"/>
    <w:rsid w:val="0039234F"/>
    <w:rsid w:val="0039449D"/>
    <w:rsid w:val="00394CDD"/>
    <w:rsid w:val="00395C78"/>
    <w:rsid w:val="00397CC7"/>
    <w:rsid w:val="003A09F7"/>
    <w:rsid w:val="003A2287"/>
    <w:rsid w:val="003A2507"/>
    <w:rsid w:val="003A430C"/>
    <w:rsid w:val="003A4ECD"/>
    <w:rsid w:val="003A58D3"/>
    <w:rsid w:val="003A69FA"/>
    <w:rsid w:val="003A6CB9"/>
    <w:rsid w:val="003A6F1B"/>
    <w:rsid w:val="003B0317"/>
    <w:rsid w:val="003B0DFC"/>
    <w:rsid w:val="003B23EB"/>
    <w:rsid w:val="003B51D0"/>
    <w:rsid w:val="003B5825"/>
    <w:rsid w:val="003B6372"/>
    <w:rsid w:val="003C007F"/>
    <w:rsid w:val="003D0780"/>
    <w:rsid w:val="003D0A72"/>
    <w:rsid w:val="003D0C6F"/>
    <w:rsid w:val="003D2BCF"/>
    <w:rsid w:val="003D4365"/>
    <w:rsid w:val="003D477E"/>
    <w:rsid w:val="003E0134"/>
    <w:rsid w:val="003E0C2C"/>
    <w:rsid w:val="003E1E44"/>
    <w:rsid w:val="003E3B99"/>
    <w:rsid w:val="003E4AC7"/>
    <w:rsid w:val="003E6F35"/>
    <w:rsid w:val="003E7FD3"/>
    <w:rsid w:val="003F00EE"/>
    <w:rsid w:val="003F4F12"/>
    <w:rsid w:val="003F4FA6"/>
    <w:rsid w:val="003F684D"/>
    <w:rsid w:val="00401459"/>
    <w:rsid w:val="00402279"/>
    <w:rsid w:val="00402CFD"/>
    <w:rsid w:val="00403AC3"/>
    <w:rsid w:val="00407257"/>
    <w:rsid w:val="004078E9"/>
    <w:rsid w:val="00410336"/>
    <w:rsid w:val="004110E1"/>
    <w:rsid w:val="0041380A"/>
    <w:rsid w:val="004157E4"/>
    <w:rsid w:val="00416461"/>
    <w:rsid w:val="00417554"/>
    <w:rsid w:val="0042190B"/>
    <w:rsid w:val="00423DD5"/>
    <w:rsid w:val="00424EB2"/>
    <w:rsid w:val="004305DE"/>
    <w:rsid w:val="00433E0B"/>
    <w:rsid w:val="00434C9A"/>
    <w:rsid w:val="00436735"/>
    <w:rsid w:val="00437815"/>
    <w:rsid w:val="00443703"/>
    <w:rsid w:val="00443A44"/>
    <w:rsid w:val="0044481D"/>
    <w:rsid w:val="00444AE1"/>
    <w:rsid w:val="004450B8"/>
    <w:rsid w:val="00446380"/>
    <w:rsid w:val="00447A45"/>
    <w:rsid w:val="0045045F"/>
    <w:rsid w:val="004515F2"/>
    <w:rsid w:val="00451954"/>
    <w:rsid w:val="00454056"/>
    <w:rsid w:val="00455068"/>
    <w:rsid w:val="00455235"/>
    <w:rsid w:val="00456174"/>
    <w:rsid w:val="00457139"/>
    <w:rsid w:val="004573ED"/>
    <w:rsid w:val="00461A35"/>
    <w:rsid w:val="00462797"/>
    <w:rsid w:val="00465031"/>
    <w:rsid w:val="00465F07"/>
    <w:rsid w:val="004670E0"/>
    <w:rsid w:val="00470D92"/>
    <w:rsid w:val="004713BC"/>
    <w:rsid w:val="0047518D"/>
    <w:rsid w:val="00476440"/>
    <w:rsid w:val="00484065"/>
    <w:rsid w:val="004849D4"/>
    <w:rsid w:val="00486C78"/>
    <w:rsid w:val="0049032C"/>
    <w:rsid w:val="00490831"/>
    <w:rsid w:val="00491143"/>
    <w:rsid w:val="00493957"/>
    <w:rsid w:val="00496E37"/>
    <w:rsid w:val="004A2371"/>
    <w:rsid w:val="004A7764"/>
    <w:rsid w:val="004A7D25"/>
    <w:rsid w:val="004B16DC"/>
    <w:rsid w:val="004B2D20"/>
    <w:rsid w:val="004B67A7"/>
    <w:rsid w:val="004B69E9"/>
    <w:rsid w:val="004B751C"/>
    <w:rsid w:val="004C114A"/>
    <w:rsid w:val="004C3FCF"/>
    <w:rsid w:val="004D00CB"/>
    <w:rsid w:val="004D2212"/>
    <w:rsid w:val="004D25AB"/>
    <w:rsid w:val="004D2EF2"/>
    <w:rsid w:val="004D3756"/>
    <w:rsid w:val="004D3FB7"/>
    <w:rsid w:val="004D4DD2"/>
    <w:rsid w:val="004D5949"/>
    <w:rsid w:val="004D783D"/>
    <w:rsid w:val="004D7990"/>
    <w:rsid w:val="004D7F98"/>
    <w:rsid w:val="004E03CC"/>
    <w:rsid w:val="004E228D"/>
    <w:rsid w:val="004E3A9D"/>
    <w:rsid w:val="004E4C2B"/>
    <w:rsid w:val="004E65E8"/>
    <w:rsid w:val="004F01A8"/>
    <w:rsid w:val="004F0236"/>
    <w:rsid w:val="004F22E2"/>
    <w:rsid w:val="004F321C"/>
    <w:rsid w:val="004F333F"/>
    <w:rsid w:val="004F3B9D"/>
    <w:rsid w:val="004F406B"/>
    <w:rsid w:val="004F5D7F"/>
    <w:rsid w:val="004F67A0"/>
    <w:rsid w:val="00503BD2"/>
    <w:rsid w:val="0050421E"/>
    <w:rsid w:val="00505669"/>
    <w:rsid w:val="00506877"/>
    <w:rsid w:val="00510529"/>
    <w:rsid w:val="00510C44"/>
    <w:rsid w:val="00514B96"/>
    <w:rsid w:val="005176BF"/>
    <w:rsid w:val="00520D3C"/>
    <w:rsid w:val="00523EB4"/>
    <w:rsid w:val="00525643"/>
    <w:rsid w:val="005265B7"/>
    <w:rsid w:val="005331AE"/>
    <w:rsid w:val="0054107B"/>
    <w:rsid w:val="005513B6"/>
    <w:rsid w:val="005517A9"/>
    <w:rsid w:val="005528E4"/>
    <w:rsid w:val="005537FB"/>
    <w:rsid w:val="005557EA"/>
    <w:rsid w:val="005610AD"/>
    <w:rsid w:val="00561155"/>
    <w:rsid w:val="00563154"/>
    <w:rsid w:val="005637C3"/>
    <w:rsid w:val="00563C45"/>
    <w:rsid w:val="00563E1E"/>
    <w:rsid w:val="00563E4E"/>
    <w:rsid w:val="00566941"/>
    <w:rsid w:val="00566B9F"/>
    <w:rsid w:val="00570532"/>
    <w:rsid w:val="00577654"/>
    <w:rsid w:val="00577ACE"/>
    <w:rsid w:val="00581583"/>
    <w:rsid w:val="00582360"/>
    <w:rsid w:val="00582ADE"/>
    <w:rsid w:val="00583454"/>
    <w:rsid w:val="00586CFC"/>
    <w:rsid w:val="00587066"/>
    <w:rsid w:val="00594083"/>
    <w:rsid w:val="005A0841"/>
    <w:rsid w:val="005A0A8E"/>
    <w:rsid w:val="005A3BF2"/>
    <w:rsid w:val="005A53E1"/>
    <w:rsid w:val="005A5887"/>
    <w:rsid w:val="005A5C25"/>
    <w:rsid w:val="005B6F01"/>
    <w:rsid w:val="005C051F"/>
    <w:rsid w:val="005C21AD"/>
    <w:rsid w:val="005C39E4"/>
    <w:rsid w:val="005C4F1B"/>
    <w:rsid w:val="005C7772"/>
    <w:rsid w:val="005D0852"/>
    <w:rsid w:val="005D2C05"/>
    <w:rsid w:val="005D37E0"/>
    <w:rsid w:val="005D5668"/>
    <w:rsid w:val="005D6F3E"/>
    <w:rsid w:val="005D7619"/>
    <w:rsid w:val="005E0519"/>
    <w:rsid w:val="005E41C8"/>
    <w:rsid w:val="005E732D"/>
    <w:rsid w:val="005F0A49"/>
    <w:rsid w:val="005F427E"/>
    <w:rsid w:val="005F51EC"/>
    <w:rsid w:val="005F55B9"/>
    <w:rsid w:val="005F62A7"/>
    <w:rsid w:val="005F6C57"/>
    <w:rsid w:val="006013AE"/>
    <w:rsid w:val="0060553D"/>
    <w:rsid w:val="0060568A"/>
    <w:rsid w:val="006114FC"/>
    <w:rsid w:val="0061693A"/>
    <w:rsid w:val="00622847"/>
    <w:rsid w:val="006246E1"/>
    <w:rsid w:val="00626A45"/>
    <w:rsid w:val="0063270A"/>
    <w:rsid w:val="00632C42"/>
    <w:rsid w:val="00633EE9"/>
    <w:rsid w:val="00634300"/>
    <w:rsid w:val="006366EB"/>
    <w:rsid w:val="006423AE"/>
    <w:rsid w:val="0064309A"/>
    <w:rsid w:val="0064394C"/>
    <w:rsid w:val="00645288"/>
    <w:rsid w:val="00646A2D"/>
    <w:rsid w:val="00647A50"/>
    <w:rsid w:val="0065083D"/>
    <w:rsid w:val="00653768"/>
    <w:rsid w:val="006542BE"/>
    <w:rsid w:val="0066112D"/>
    <w:rsid w:val="0066209A"/>
    <w:rsid w:val="00664C53"/>
    <w:rsid w:val="00673CA6"/>
    <w:rsid w:val="0067496E"/>
    <w:rsid w:val="006752FC"/>
    <w:rsid w:val="00677B58"/>
    <w:rsid w:val="00684829"/>
    <w:rsid w:val="00684B14"/>
    <w:rsid w:val="00685211"/>
    <w:rsid w:val="006875F0"/>
    <w:rsid w:val="006904CE"/>
    <w:rsid w:val="00690525"/>
    <w:rsid w:val="00696D40"/>
    <w:rsid w:val="006A0251"/>
    <w:rsid w:val="006A1B58"/>
    <w:rsid w:val="006A48E5"/>
    <w:rsid w:val="006A6C73"/>
    <w:rsid w:val="006A7229"/>
    <w:rsid w:val="006B0735"/>
    <w:rsid w:val="006B7923"/>
    <w:rsid w:val="006C1CD5"/>
    <w:rsid w:val="006C245A"/>
    <w:rsid w:val="006C3D95"/>
    <w:rsid w:val="006C3DEF"/>
    <w:rsid w:val="006C3FCF"/>
    <w:rsid w:val="006C4065"/>
    <w:rsid w:val="006C6E96"/>
    <w:rsid w:val="006C7AB1"/>
    <w:rsid w:val="006D011F"/>
    <w:rsid w:val="006D09C2"/>
    <w:rsid w:val="006D1B57"/>
    <w:rsid w:val="006E0304"/>
    <w:rsid w:val="006E0842"/>
    <w:rsid w:val="006E1742"/>
    <w:rsid w:val="006E2386"/>
    <w:rsid w:val="006E3864"/>
    <w:rsid w:val="006E3C75"/>
    <w:rsid w:val="006E4CDF"/>
    <w:rsid w:val="006E5752"/>
    <w:rsid w:val="006E64FA"/>
    <w:rsid w:val="006F3416"/>
    <w:rsid w:val="006F42DA"/>
    <w:rsid w:val="00703DEE"/>
    <w:rsid w:val="00706F62"/>
    <w:rsid w:val="007079D9"/>
    <w:rsid w:val="007124C6"/>
    <w:rsid w:val="00713597"/>
    <w:rsid w:val="0071483D"/>
    <w:rsid w:val="007157E8"/>
    <w:rsid w:val="007175B9"/>
    <w:rsid w:val="0072125F"/>
    <w:rsid w:val="00721375"/>
    <w:rsid w:val="00722D80"/>
    <w:rsid w:val="00724ACA"/>
    <w:rsid w:val="00727464"/>
    <w:rsid w:val="00727628"/>
    <w:rsid w:val="007308D4"/>
    <w:rsid w:val="0073378A"/>
    <w:rsid w:val="007337CB"/>
    <w:rsid w:val="00734662"/>
    <w:rsid w:val="007354EA"/>
    <w:rsid w:val="00736F5E"/>
    <w:rsid w:val="00737A75"/>
    <w:rsid w:val="007404FD"/>
    <w:rsid w:val="00740D54"/>
    <w:rsid w:val="00742140"/>
    <w:rsid w:val="00743875"/>
    <w:rsid w:val="007444DC"/>
    <w:rsid w:val="00744610"/>
    <w:rsid w:val="007461C5"/>
    <w:rsid w:val="00746EDE"/>
    <w:rsid w:val="0074760B"/>
    <w:rsid w:val="00747F80"/>
    <w:rsid w:val="0075158C"/>
    <w:rsid w:val="0075182C"/>
    <w:rsid w:val="007554DE"/>
    <w:rsid w:val="0075621A"/>
    <w:rsid w:val="007566E9"/>
    <w:rsid w:val="00765363"/>
    <w:rsid w:val="00766C26"/>
    <w:rsid w:val="00767D89"/>
    <w:rsid w:val="0077363E"/>
    <w:rsid w:val="00776DC7"/>
    <w:rsid w:val="00777FA8"/>
    <w:rsid w:val="00786EB1"/>
    <w:rsid w:val="0078736F"/>
    <w:rsid w:val="007876BD"/>
    <w:rsid w:val="00792A06"/>
    <w:rsid w:val="00792DE6"/>
    <w:rsid w:val="007A20A3"/>
    <w:rsid w:val="007A20FF"/>
    <w:rsid w:val="007A62A1"/>
    <w:rsid w:val="007A700B"/>
    <w:rsid w:val="007A7DF7"/>
    <w:rsid w:val="007B0708"/>
    <w:rsid w:val="007B094D"/>
    <w:rsid w:val="007B27F6"/>
    <w:rsid w:val="007B4FCD"/>
    <w:rsid w:val="007B515D"/>
    <w:rsid w:val="007B6097"/>
    <w:rsid w:val="007B7877"/>
    <w:rsid w:val="007C0C07"/>
    <w:rsid w:val="007C57A1"/>
    <w:rsid w:val="007C62DE"/>
    <w:rsid w:val="007C79C4"/>
    <w:rsid w:val="007D0F39"/>
    <w:rsid w:val="007D0F93"/>
    <w:rsid w:val="007D194A"/>
    <w:rsid w:val="007D37EC"/>
    <w:rsid w:val="007D43DA"/>
    <w:rsid w:val="007D49CE"/>
    <w:rsid w:val="007D5214"/>
    <w:rsid w:val="007D693D"/>
    <w:rsid w:val="007E11EC"/>
    <w:rsid w:val="007E1BB3"/>
    <w:rsid w:val="007E46E2"/>
    <w:rsid w:val="007E5A2A"/>
    <w:rsid w:val="007E5D26"/>
    <w:rsid w:val="007E65C3"/>
    <w:rsid w:val="007F2B4B"/>
    <w:rsid w:val="007F375B"/>
    <w:rsid w:val="007F7283"/>
    <w:rsid w:val="00803FCF"/>
    <w:rsid w:val="00804A69"/>
    <w:rsid w:val="00806D9F"/>
    <w:rsid w:val="00810867"/>
    <w:rsid w:val="00810AE4"/>
    <w:rsid w:val="00810F87"/>
    <w:rsid w:val="00811790"/>
    <w:rsid w:val="00812588"/>
    <w:rsid w:val="00815B3F"/>
    <w:rsid w:val="0082467A"/>
    <w:rsid w:val="008256B0"/>
    <w:rsid w:val="008269BB"/>
    <w:rsid w:val="00826F0E"/>
    <w:rsid w:val="00827194"/>
    <w:rsid w:val="00827875"/>
    <w:rsid w:val="00827EC9"/>
    <w:rsid w:val="00831AF9"/>
    <w:rsid w:val="008332FD"/>
    <w:rsid w:val="00834DF4"/>
    <w:rsid w:val="00840298"/>
    <w:rsid w:val="00842264"/>
    <w:rsid w:val="00845ADB"/>
    <w:rsid w:val="00845C80"/>
    <w:rsid w:val="008503BC"/>
    <w:rsid w:val="008506CC"/>
    <w:rsid w:val="00853260"/>
    <w:rsid w:val="00856364"/>
    <w:rsid w:val="0085677D"/>
    <w:rsid w:val="00863E4E"/>
    <w:rsid w:val="00864289"/>
    <w:rsid w:val="008648EE"/>
    <w:rsid w:val="00871655"/>
    <w:rsid w:val="00872310"/>
    <w:rsid w:val="0087302C"/>
    <w:rsid w:val="008737C3"/>
    <w:rsid w:val="0087465E"/>
    <w:rsid w:val="00874D8D"/>
    <w:rsid w:val="0087512D"/>
    <w:rsid w:val="00877F4A"/>
    <w:rsid w:val="00881066"/>
    <w:rsid w:val="008810DF"/>
    <w:rsid w:val="00882DDB"/>
    <w:rsid w:val="008863EB"/>
    <w:rsid w:val="008869C7"/>
    <w:rsid w:val="00886B8C"/>
    <w:rsid w:val="00893C52"/>
    <w:rsid w:val="00895EE9"/>
    <w:rsid w:val="00895F5E"/>
    <w:rsid w:val="0089709F"/>
    <w:rsid w:val="0089786D"/>
    <w:rsid w:val="00897BE9"/>
    <w:rsid w:val="008A47D8"/>
    <w:rsid w:val="008A4C31"/>
    <w:rsid w:val="008B120E"/>
    <w:rsid w:val="008B26D1"/>
    <w:rsid w:val="008B3CE3"/>
    <w:rsid w:val="008B501E"/>
    <w:rsid w:val="008C0049"/>
    <w:rsid w:val="008C06AF"/>
    <w:rsid w:val="008C0E79"/>
    <w:rsid w:val="008C0FC9"/>
    <w:rsid w:val="008C3AF0"/>
    <w:rsid w:val="008C3BCE"/>
    <w:rsid w:val="008C609C"/>
    <w:rsid w:val="008C78E7"/>
    <w:rsid w:val="008C7E59"/>
    <w:rsid w:val="008C7EB6"/>
    <w:rsid w:val="008D185F"/>
    <w:rsid w:val="008D19D3"/>
    <w:rsid w:val="008D3448"/>
    <w:rsid w:val="008D40F0"/>
    <w:rsid w:val="008E0B35"/>
    <w:rsid w:val="008E14B2"/>
    <w:rsid w:val="008E5404"/>
    <w:rsid w:val="008F01E7"/>
    <w:rsid w:val="008F2665"/>
    <w:rsid w:val="008F519E"/>
    <w:rsid w:val="008F5622"/>
    <w:rsid w:val="008F669C"/>
    <w:rsid w:val="00900331"/>
    <w:rsid w:val="00901AB4"/>
    <w:rsid w:val="009023BF"/>
    <w:rsid w:val="009044FA"/>
    <w:rsid w:val="00904D61"/>
    <w:rsid w:val="00906CBA"/>
    <w:rsid w:val="00907435"/>
    <w:rsid w:val="0091186A"/>
    <w:rsid w:val="0091245F"/>
    <w:rsid w:val="009172A7"/>
    <w:rsid w:val="0092026F"/>
    <w:rsid w:val="00921F8F"/>
    <w:rsid w:val="00932E5A"/>
    <w:rsid w:val="00935A05"/>
    <w:rsid w:val="0094017F"/>
    <w:rsid w:val="00940228"/>
    <w:rsid w:val="009408A0"/>
    <w:rsid w:val="00941773"/>
    <w:rsid w:val="00942458"/>
    <w:rsid w:val="00943971"/>
    <w:rsid w:val="0094553F"/>
    <w:rsid w:val="00946AF3"/>
    <w:rsid w:val="009473F5"/>
    <w:rsid w:val="00947BFD"/>
    <w:rsid w:val="00947FB4"/>
    <w:rsid w:val="00950D3A"/>
    <w:rsid w:val="00952997"/>
    <w:rsid w:val="009558C3"/>
    <w:rsid w:val="009610FC"/>
    <w:rsid w:val="00961860"/>
    <w:rsid w:val="009622A4"/>
    <w:rsid w:val="0096289B"/>
    <w:rsid w:val="00962D32"/>
    <w:rsid w:val="0096398A"/>
    <w:rsid w:val="0096472F"/>
    <w:rsid w:val="00966D71"/>
    <w:rsid w:val="00967436"/>
    <w:rsid w:val="00973073"/>
    <w:rsid w:val="0097487E"/>
    <w:rsid w:val="00974971"/>
    <w:rsid w:val="009762B1"/>
    <w:rsid w:val="00977914"/>
    <w:rsid w:val="00981FC2"/>
    <w:rsid w:val="009823DD"/>
    <w:rsid w:val="0098306F"/>
    <w:rsid w:val="00986138"/>
    <w:rsid w:val="0099329A"/>
    <w:rsid w:val="00994DB7"/>
    <w:rsid w:val="00995FAA"/>
    <w:rsid w:val="0099698B"/>
    <w:rsid w:val="00996EE7"/>
    <w:rsid w:val="00997B94"/>
    <w:rsid w:val="009A1DA0"/>
    <w:rsid w:val="009A29FD"/>
    <w:rsid w:val="009A37B5"/>
    <w:rsid w:val="009A3F9D"/>
    <w:rsid w:val="009A51C3"/>
    <w:rsid w:val="009A6701"/>
    <w:rsid w:val="009A6793"/>
    <w:rsid w:val="009A7045"/>
    <w:rsid w:val="009A70DF"/>
    <w:rsid w:val="009B2171"/>
    <w:rsid w:val="009B2E4A"/>
    <w:rsid w:val="009B4629"/>
    <w:rsid w:val="009B67B8"/>
    <w:rsid w:val="009C06A7"/>
    <w:rsid w:val="009C2107"/>
    <w:rsid w:val="009C5E97"/>
    <w:rsid w:val="009C6883"/>
    <w:rsid w:val="009C6FAA"/>
    <w:rsid w:val="009C7571"/>
    <w:rsid w:val="009C7AB3"/>
    <w:rsid w:val="009D1A33"/>
    <w:rsid w:val="009D29E8"/>
    <w:rsid w:val="009D5B33"/>
    <w:rsid w:val="009D5B7E"/>
    <w:rsid w:val="009D6083"/>
    <w:rsid w:val="009E0384"/>
    <w:rsid w:val="009E0A88"/>
    <w:rsid w:val="009E21B9"/>
    <w:rsid w:val="009E4EE3"/>
    <w:rsid w:val="009F2F3F"/>
    <w:rsid w:val="009F2F74"/>
    <w:rsid w:val="009F481C"/>
    <w:rsid w:val="009F75D4"/>
    <w:rsid w:val="00A007AB"/>
    <w:rsid w:val="00A00A99"/>
    <w:rsid w:val="00A034BE"/>
    <w:rsid w:val="00A03621"/>
    <w:rsid w:val="00A039C9"/>
    <w:rsid w:val="00A05E8F"/>
    <w:rsid w:val="00A113B2"/>
    <w:rsid w:val="00A12BBD"/>
    <w:rsid w:val="00A146E4"/>
    <w:rsid w:val="00A2135F"/>
    <w:rsid w:val="00A21F38"/>
    <w:rsid w:val="00A234CB"/>
    <w:rsid w:val="00A23B59"/>
    <w:rsid w:val="00A25020"/>
    <w:rsid w:val="00A25400"/>
    <w:rsid w:val="00A25970"/>
    <w:rsid w:val="00A3002C"/>
    <w:rsid w:val="00A32BF0"/>
    <w:rsid w:val="00A3307D"/>
    <w:rsid w:val="00A339E6"/>
    <w:rsid w:val="00A33C43"/>
    <w:rsid w:val="00A357CF"/>
    <w:rsid w:val="00A370E4"/>
    <w:rsid w:val="00A37307"/>
    <w:rsid w:val="00A374F6"/>
    <w:rsid w:val="00A4382A"/>
    <w:rsid w:val="00A43930"/>
    <w:rsid w:val="00A44C68"/>
    <w:rsid w:val="00A46F2F"/>
    <w:rsid w:val="00A50FE7"/>
    <w:rsid w:val="00A5287E"/>
    <w:rsid w:val="00A535C9"/>
    <w:rsid w:val="00A5366A"/>
    <w:rsid w:val="00A5446F"/>
    <w:rsid w:val="00A55A84"/>
    <w:rsid w:val="00A6015C"/>
    <w:rsid w:val="00A60C83"/>
    <w:rsid w:val="00A6115C"/>
    <w:rsid w:val="00A61617"/>
    <w:rsid w:val="00A621F3"/>
    <w:rsid w:val="00A62D06"/>
    <w:rsid w:val="00A63FFD"/>
    <w:rsid w:val="00A6408D"/>
    <w:rsid w:val="00A6606C"/>
    <w:rsid w:val="00A666E1"/>
    <w:rsid w:val="00A702C8"/>
    <w:rsid w:val="00A70EAB"/>
    <w:rsid w:val="00A7237B"/>
    <w:rsid w:val="00A81A7F"/>
    <w:rsid w:val="00A85087"/>
    <w:rsid w:val="00A85B3A"/>
    <w:rsid w:val="00A85D04"/>
    <w:rsid w:val="00A864E4"/>
    <w:rsid w:val="00A8767B"/>
    <w:rsid w:val="00A9125F"/>
    <w:rsid w:val="00A9237E"/>
    <w:rsid w:val="00A926CD"/>
    <w:rsid w:val="00A92D23"/>
    <w:rsid w:val="00A93623"/>
    <w:rsid w:val="00A95346"/>
    <w:rsid w:val="00A95E5E"/>
    <w:rsid w:val="00AA1705"/>
    <w:rsid w:val="00AA2BB7"/>
    <w:rsid w:val="00AA34A3"/>
    <w:rsid w:val="00AA4C88"/>
    <w:rsid w:val="00AA7825"/>
    <w:rsid w:val="00AB066D"/>
    <w:rsid w:val="00AB0AC1"/>
    <w:rsid w:val="00AB15D7"/>
    <w:rsid w:val="00AB2FBE"/>
    <w:rsid w:val="00AB3F84"/>
    <w:rsid w:val="00AB5DC0"/>
    <w:rsid w:val="00AB6AB1"/>
    <w:rsid w:val="00AB7239"/>
    <w:rsid w:val="00AB79FD"/>
    <w:rsid w:val="00AC39B8"/>
    <w:rsid w:val="00AD060F"/>
    <w:rsid w:val="00AD1420"/>
    <w:rsid w:val="00AD25B3"/>
    <w:rsid w:val="00AD70D1"/>
    <w:rsid w:val="00AD7A9D"/>
    <w:rsid w:val="00AE3ECD"/>
    <w:rsid w:val="00AE4649"/>
    <w:rsid w:val="00AE61F4"/>
    <w:rsid w:val="00AE6880"/>
    <w:rsid w:val="00AF124F"/>
    <w:rsid w:val="00AF201F"/>
    <w:rsid w:val="00AF24E3"/>
    <w:rsid w:val="00AF3210"/>
    <w:rsid w:val="00B01FC3"/>
    <w:rsid w:val="00B02560"/>
    <w:rsid w:val="00B02B40"/>
    <w:rsid w:val="00B03AA0"/>
    <w:rsid w:val="00B05827"/>
    <w:rsid w:val="00B06268"/>
    <w:rsid w:val="00B06C14"/>
    <w:rsid w:val="00B07ACE"/>
    <w:rsid w:val="00B11A1C"/>
    <w:rsid w:val="00B1543D"/>
    <w:rsid w:val="00B2047E"/>
    <w:rsid w:val="00B23EDD"/>
    <w:rsid w:val="00B23F8D"/>
    <w:rsid w:val="00B25832"/>
    <w:rsid w:val="00B27130"/>
    <w:rsid w:val="00B27487"/>
    <w:rsid w:val="00B301BE"/>
    <w:rsid w:val="00B305B9"/>
    <w:rsid w:val="00B305E0"/>
    <w:rsid w:val="00B3163B"/>
    <w:rsid w:val="00B32ADC"/>
    <w:rsid w:val="00B36B93"/>
    <w:rsid w:val="00B40143"/>
    <w:rsid w:val="00B425CA"/>
    <w:rsid w:val="00B44830"/>
    <w:rsid w:val="00B5296A"/>
    <w:rsid w:val="00B52AAF"/>
    <w:rsid w:val="00B53E25"/>
    <w:rsid w:val="00B53E27"/>
    <w:rsid w:val="00B602E7"/>
    <w:rsid w:val="00B60F75"/>
    <w:rsid w:val="00B62B99"/>
    <w:rsid w:val="00B65C2D"/>
    <w:rsid w:val="00B67362"/>
    <w:rsid w:val="00B7098C"/>
    <w:rsid w:val="00B72730"/>
    <w:rsid w:val="00B751C2"/>
    <w:rsid w:val="00B76273"/>
    <w:rsid w:val="00B76374"/>
    <w:rsid w:val="00B86C41"/>
    <w:rsid w:val="00B91941"/>
    <w:rsid w:val="00B922D9"/>
    <w:rsid w:val="00B92736"/>
    <w:rsid w:val="00B92FD9"/>
    <w:rsid w:val="00B94F71"/>
    <w:rsid w:val="00BA13FE"/>
    <w:rsid w:val="00BA424B"/>
    <w:rsid w:val="00BA47B4"/>
    <w:rsid w:val="00BA649D"/>
    <w:rsid w:val="00BB1A95"/>
    <w:rsid w:val="00BB38C8"/>
    <w:rsid w:val="00BB5C96"/>
    <w:rsid w:val="00BC0C6C"/>
    <w:rsid w:val="00BC12DE"/>
    <w:rsid w:val="00BC2432"/>
    <w:rsid w:val="00BD3BF4"/>
    <w:rsid w:val="00BD451D"/>
    <w:rsid w:val="00BD69E5"/>
    <w:rsid w:val="00BE0AF1"/>
    <w:rsid w:val="00BE2925"/>
    <w:rsid w:val="00BE39A7"/>
    <w:rsid w:val="00BE47F8"/>
    <w:rsid w:val="00BF37A8"/>
    <w:rsid w:val="00BF4445"/>
    <w:rsid w:val="00BF6362"/>
    <w:rsid w:val="00C00D40"/>
    <w:rsid w:val="00C020C2"/>
    <w:rsid w:val="00C0347B"/>
    <w:rsid w:val="00C064B7"/>
    <w:rsid w:val="00C07A44"/>
    <w:rsid w:val="00C10B83"/>
    <w:rsid w:val="00C13FF0"/>
    <w:rsid w:val="00C14042"/>
    <w:rsid w:val="00C15DB9"/>
    <w:rsid w:val="00C17381"/>
    <w:rsid w:val="00C220B6"/>
    <w:rsid w:val="00C23A87"/>
    <w:rsid w:val="00C23F92"/>
    <w:rsid w:val="00C26078"/>
    <w:rsid w:val="00C26694"/>
    <w:rsid w:val="00C2674F"/>
    <w:rsid w:val="00C2710B"/>
    <w:rsid w:val="00C30694"/>
    <w:rsid w:val="00C4060B"/>
    <w:rsid w:val="00C41E1C"/>
    <w:rsid w:val="00C47191"/>
    <w:rsid w:val="00C52CFC"/>
    <w:rsid w:val="00C53B3D"/>
    <w:rsid w:val="00C559A2"/>
    <w:rsid w:val="00C56132"/>
    <w:rsid w:val="00C56B52"/>
    <w:rsid w:val="00C56E59"/>
    <w:rsid w:val="00C607E2"/>
    <w:rsid w:val="00C62023"/>
    <w:rsid w:val="00C67F57"/>
    <w:rsid w:val="00C70947"/>
    <w:rsid w:val="00C726EF"/>
    <w:rsid w:val="00C73ABC"/>
    <w:rsid w:val="00C76F97"/>
    <w:rsid w:val="00C8096E"/>
    <w:rsid w:val="00C80992"/>
    <w:rsid w:val="00C8275B"/>
    <w:rsid w:val="00C8351B"/>
    <w:rsid w:val="00C8439B"/>
    <w:rsid w:val="00C85165"/>
    <w:rsid w:val="00C85CB3"/>
    <w:rsid w:val="00C86B41"/>
    <w:rsid w:val="00C87062"/>
    <w:rsid w:val="00C87224"/>
    <w:rsid w:val="00C925C4"/>
    <w:rsid w:val="00C93262"/>
    <w:rsid w:val="00C93BC8"/>
    <w:rsid w:val="00C96D25"/>
    <w:rsid w:val="00C9713D"/>
    <w:rsid w:val="00CA1047"/>
    <w:rsid w:val="00CA1D79"/>
    <w:rsid w:val="00CB329E"/>
    <w:rsid w:val="00CB6322"/>
    <w:rsid w:val="00CC0ECC"/>
    <w:rsid w:val="00CC2B5B"/>
    <w:rsid w:val="00CC2DD4"/>
    <w:rsid w:val="00CC332E"/>
    <w:rsid w:val="00CC4C73"/>
    <w:rsid w:val="00CC7A7A"/>
    <w:rsid w:val="00CD079F"/>
    <w:rsid w:val="00CD30F4"/>
    <w:rsid w:val="00CD4C6F"/>
    <w:rsid w:val="00CD7BDE"/>
    <w:rsid w:val="00CE1476"/>
    <w:rsid w:val="00CE2846"/>
    <w:rsid w:val="00CE323F"/>
    <w:rsid w:val="00CE6353"/>
    <w:rsid w:val="00CE69A9"/>
    <w:rsid w:val="00CF1256"/>
    <w:rsid w:val="00CF4507"/>
    <w:rsid w:val="00CF5E5C"/>
    <w:rsid w:val="00CF5F46"/>
    <w:rsid w:val="00D01F4F"/>
    <w:rsid w:val="00D06833"/>
    <w:rsid w:val="00D06D2E"/>
    <w:rsid w:val="00D073FF"/>
    <w:rsid w:val="00D10915"/>
    <w:rsid w:val="00D21108"/>
    <w:rsid w:val="00D229D3"/>
    <w:rsid w:val="00D23851"/>
    <w:rsid w:val="00D2664F"/>
    <w:rsid w:val="00D2761C"/>
    <w:rsid w:val="00D32971"/>
    <w:rsid w:val="00D33D71"/>
    <w:rsid w:val="00D35646"/>
    <w:rsid w:val="00D36340"/>
    <w:rsid w:val="00D36643"/>
    <w:rsid w:val="00D409A1"/>
    <w:rsid w:val="00D41354"/>
    <w:rsid w:val="00D41477"/>
    <w:rsid w:val="00D4278E"/>
    <w:rsid w:val="00D428D1"/>
    <w:rsid w:val="00D42D66"/>
    <w:rsid w:val="00D4552D"/>
    <w:rsid w:val="00D469D3"/>
    <w:rsid w:val="00D46CE9"/>
    <w:rsid w:val="00D472D6"/>
    <w:rsid w:val="00D51117"/>
    <w:rsid w:val="00D51FD3"/>
    <w:rsid w:val="00D52448"/>
    <w:rsid w:val="00D531D9"/>
    <w:rsid w:val="00D55A1A"/>
    <w:rsid w:val="00D55C24"/>
    <w:rsid w:val="00D5631C"/>
    <w:rsid w:val="00D632E9"/>
    <w:rsid w:val="00D655F1"/>
    <w:rsid w:val="00D658A4"/>
    <w:rsid w:val="00D702A5"/>
    <w:rsid w:val="00D72EC8"/>
    <w:rsid w:val="00D74BCE"/>
    <w:rsid w:val="00D74DD2"/>
    <w:rsid w:val="00D76EC2"/>
    <w:rsid w:val="00D7741B"/>
    <w:rsid w:val="00D80DBE"/>
    <w:rsid w:val="00D81F00"/>
    <w:rsid w:val="00D82EA6"/>
    <w:rsid w:val="00D838DA"/>
    <w:rsid w:val="00D85061"/>
    <w:rsid w:val="00D85FD4"/>
    <w:rsid w:val="00D9075C"/>
    <w:rsid w:val="00D939E9"/>
    <w:rsid w:val="00DA03D5"/>
    <w:rsid w:val="00DA288D"/>
    <w:rsid w:val="00DA315D"/>
    <w:rsid w:val="00DB0D41"/>
    <w:rsid w:val="00DB3E06"/>
    <w:rsid w:val="00DB5417"/>
    <w:rsid w:val="00DB5C57"/>
    <w:rsid w:val="00DB7E1B"/>
    <w:rsid w:val="00DC09A6"/>
    <w:rsid w:val="00DC202F"/>
    <w:rsid w:val="00DC4920"/>
    <w:rsid w:val="00DC6E4E"/>
    <w:rsid w:val="00DD6E24"/>
    <w:rsid w:val="00DD6EBA"/>
    <w:rsid w:val="00DE108D"/>
    <w:rsid w:val="00DE24E3"/>
    <w:rsid w:val="00DE45E4"/>
    <w:rsid w:val="00DE5381"/>
    <w:rsid w:val="00DE5AF1"/>
    <w:rsid w:val="00DF28CA"/>
    <w:rsid w:val="00DF6569"/>
    <w:rsid w:val="00DF6E4C"/>
    <w:rsid w:val="00E002E9"/>
    <w:rsid w:val="00E00627"/>
    <w:rsid w:val="00E039D9"/>
    <w:rsid w:val="00E05BE5"/>
    <w:rsid w:val="00E05C01"/>
    <w:rsid w:val="00E063DA"/>
    <w:rsid w:val="00E15DE6"/>
    <w:rsid w:val="00E178C7"/>
    <w:rsid w:val="00E20379"/>
    <w:rsid w:val="00E20473"/>
    <w:rsid w:val="00E257A3"/>
    <w:rsid w:val="00E25A07"/>
    <w:rsid w:val="00E25AB8"/>
    <w:rsid w:val="00E27827"/>
    <w:rsid w:val="00E279C8"/>
    <w:rsid w:val="00E329C8"/>
    <w:rsid w:val="00E335CF"/>
    <w:rsid w:val="00E33827"/>
    <w:rsid w:val="00E33EE2"/>
    <w:rsid w:val="00E362DF"/>
    <w:rsid w:val="00E372EB"/>
    <w:rsid w:val="00E41122"/>
    <w:rsid w:val="00E42103"/>
    <w:rsid w:val="00E42CD5"/>
    <w:rsid w:val="00E43CA0"/>
    <w:rsid w:val="00E4475C"/>
    <w:rsid w:val="00E51157"/>
    <w:rsid w:val="00E51C84"/>
    <w:rsid w:val="00E51CE4"/>
    <w:rsid w:val="00E51CF9"/>
    <w:rsid w:val="00E53DD7"/>
    <w:rsid w:val="00E57DF1"/>
    <w:rsid w:val="00E60FFE"/>
    <w:rsid w:val="00E61780"/>
    <w:rsid w:val="00E6226B"/>
    <w:rsid w:val="00E64CB5"/>
    <w:rsid w:val="00E70187"/>
    <w:rsid w:val="00E70620"/>
    <w:rsid w:val="00E711CF"/>
    <w:rsid w:val="00E73110"/>
    <w:rsid w:val="00E76D10"/>
    <w:rsid w:val="00E801BC"/>
    <w:rsid w:val="00E8077C"/>
    <w:rsid w:val="00E8152C"/>
    <w:rsid w:val="00E820EC"/>
    <w:rsid w:val="00E8279C"/>
    <w:rsid w:val="00E82E4F"/>
    <w:rsid w:val="00E83200"/>
    <w:rsid w:val="00E85559"/>
    <w:rsid w:val="00E86E24"/>
    <w:rsid w:val="00E86F63"/>
    <w:rsid w:val="00E87055"/>
    <w:rsid w:val="00E8711A"/>
    <w:rsid w:val="00E9456E"/>
    <w:rsid w:val="00E947DE"/>
    <w:rsid w:val="00E94CBA"/>
    <w:rsid w:val="00E95DAD"/>
    <w:rsid w:val="00E9664B"/>
    <w:rsid w:val="00E96C37"/>
    <w:rsid w:val="00E97E2E"/>
    <w:rsid w:val="00EA245D"/>
    <w:rsid w:val="00EA3E59"/>
    <w:rsid w:val="00EA44B2"/>
    <w:rsid w:val="00EB60F5"/>
    <w:rsid w:val="00EC0CDF"/>
    <w:rsid w:val="00EC21EE"/>
    <w:rsid w:val="00EC2F2F"/>
    <w:rsid w:val="00EC42FB"/>
    <w:rsid w:val="00EC47DD"/>
    <w:rsid w:val="00ED455B"/>
    <w:rsid w:val="00ED4B36"/>
    <w:rsid w:val="00EE0742"/>
    <w:rsid w:val="00EE201F"/>
    <w:rsid w:val="00EE245F"/>
    <w:rsid w:val="00EE3788"/>
    <w:rsid w:val="00EE4737"/>
    <w:rsid w:val="00EE56F1"/>
    <w:rsid w:val="00EE5995"/>
    <w:rsid w:val="00EE727F"/>
    <w:rsid w:val="00EF1310"/>
    <w:rsid w:val="00EF1DA8"/>
    <w:rsid w:val="00EF2EEA"/>
    <w:rsid w:val="00EF498D"/>
    <w:rsid w:val="00EF6929"/>
    <w:rsid w:val="00F01AAD"/>
    <w:rsid w:val="00F02547"/>
    <w:rsid w:val="00F06580"/>
    <w:rsid w:val="00F069F8"/>
    <w:rsid w:val="00F07AC4"/>
    <w:rsid w:val="00F11FF5"/>
    <w:rsid w:val="00F143A1"/>
    <w:rsid w:val="00F14E35"/>
    <w:rsid w:val="00F158F7"/>
    <w:rsid w:val="00F16D4F"/>
    <w:rsid w:val="00F23B9F"/>
    <w:rsid w:val="00F30361"/>
    <w:rsid w:val="00F33194"/>
    <w:rsid w:val="00F34C1E"/>
    <w:rsid w:val="00F37306"/>
    <w:rsid w:val="00F40003"/>
    <w:rsid w:val="00F44776"/>
    <w:rsid w:val="00F51C50"/>
    <w:rsid w:val="00F551D3"/>
    <w:rsid w:val="00F55F51"/>
    <w:rsid w:val="00F60DEB"/>
    <w:rsid w:val="00F63B5E"/>
    <w:rsid w:val="00F668F5"/>
    <w:rsid w:val="00F67F14"/>
    <w:rsid w:val="00F728AA"/>
    <w:rsid w:val="00F72D56"/>
    <w:rsid w:val="00F73057"/>
    <w:rsid w:val="00F74568"/>
    <w:rsid w:val="00F74FEF"/>
    <w:rsid w:val="00F75C6F"/>
    <w:rsid w:val="00F75EA3"/>
    <w:rsid w:val="00F805B0"/>
    <w:rsid w:val="00F812C5"/>
    <w:rsid w:val="00F83137"/>
    <w:rsid w:val="00F83FEE"/>
    <w:rsid w:val="00F841B9"/>
    <w:rsid w:val="00F84620"/>
    <w:rsid w:val="00F84CE5"/>
    <w:rsid w:val="00F85665"/>
    <w:rsid w:val="00F860DC"/>
    <w:rsid w:val="00F86EBB"/>
    <w:rsid w:val="00F8703E"/>
    <w:rsid w:val="00F87A72"/>
    <w:rsid w:val="00F90CC5"/>
    <w:rsid w:val="00F9560F"/>
    <w:rsid w:val="00F95EEB"/>
    <w:rsid w:val="00F96F4F"/>
    <w:rsid w:val="00F97237"/>
    <w:rsid w:val="00FA13C8"/>
    <w:rsid w:val="00FA331E"/>
    <w:rsid w:val="00FA4536"/>
    <w:rsid w:val="00FA5950"/>
    <w:rsid w:val="00FA7E6A"/>
    <w:rsid w:val="00FB1DFD"/>
    <w:rsid w:val="00FB36F4"/>
    <w:rsid w:val="00FB415B"/>
    <w:rsid w:val="00FB5636"/>
    <w:rsid w:val="00FC051B"/>
    <w:rsid w:val="00FC174A"/>
    <w:rsid w:val="00FC3741"/>
    <w:rsid w:val="00FC637B"/>
    <w:rsid w:val="00FC655F"/>
    <w:rsid w:val="00FC7433"/>
    <w:rsid w:val="00FC7808"/>
    <w:rsid w:val="00FD0EC8"/>
    <w:rsid w:val="00FD581C"/>
    <w:rsid w:val="00FD6EAB"/>
    <w:rsid w:val="00FE0448"/>
    <w:rsid w:val="00FE0AA7"/>
    <w:rsid w:val="00FE2B0C"/>
    <w:rsid w:val="00FE5F23"/>
    <w:rsid w:val="00FE6E03"/>
    <w:rsid w:val="00FE7EB5"/>
    <w:rsid w:val="00FF267D"/>
    <w:rsid w:val="00FF3616"/>
    <w:rsid w:val="00FF3B87"/>
    <w:rsid w:val="00FF547E"/>
    <w:rsid w:val="00FF57FB"/>
    <w:rsid w:val="00FF6C35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1CD4C7F9"/>
  <w15:chartTrackingRefBased/>
  <w15:docId w15:val="{744384E2-4E8A-4BC7-9483-5A25EB8B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36"/>
      <w:lang w:val="it-IT"/>
    </w:rPr>
  </w:style>
  <w:style w:type="paragraph" w:styleId="berschrift2">
    <w:name w:val="heading 2"/>
    <w:basedOn w:val="Standard"/>
    <w:next w:val="Standard"/>
    <w:qFormat/>
    <w:pPr>
      <w:keepNext/>
      <w:spacing w:line="280" w:lineRule="atLeast"/>
      <w:outlineLvl w:val="1"/>
    </w:pPr>
    <w:rPr>
      <w:b/>
      <w:bCs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40" w:lineRule="atLeast"/>
      <w:outlineLvl w:val="2"/>
    </w:pPr>
    <w:rPr>
      <w:rFonts w:cs="Arial"/>
      <w:b/>
      <w:bCs/>
      <w:color w:val="000000"/>
      <w:szCs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b/>
      <w:bCs/>
      <w:sz w:val="20"/>
      <w:szCs w:val="20"/>
      <w:lang w:val="en-GB"/>
    </w:rPr>
  </w:style>
  <w:style w:type="paragraph" w:styleId="berschrift5">
    <w:name w:val="heading 5"/>
    <w:basedOn w:val="Standard"/>
    <w:next w:val="Standard"/>
    <w:qFormat/>
    <w:pPr>
      <w:keepNext/>
      <w:spacing w:line="340" w:lineRule="atLeast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jc w:val="both"/>
      <w:outlineLvl w:val="5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line="280" w:lineRule="atLeast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uiPriority w:val="9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krper2">
    <w:name w:val="Body Text 2"/>
    <w:basedOn w:val="Standard"/>
    <w:pPr>
      <w:tabs>
        <w:tab w:val="left" w:pos="3060"/>
      </w:tabs>
      <w:spacing w:line="360" w:lineRule="auto"/>
    </w:pPr>
    <w:rPr>
      <w:color w:val="0000FF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</w:style>
  <w:style w:type="paragraph" w:styleId="Textkrper3">
    <w:name w:val="Body Text 3"/>
    <w:basedOn w:val="Standard"/>
    <w:link w:val="Textkrper3Zchn"/>
    <w:pPr>
      <w:spacing w:line="340" w:lineRule="atLeast"/>
    </w:pPr>
    <w:rPr>
      <w:rFonts w:cs="Arial"/>
      <w:color w:val="000000"/>
      <w:szCs w:val="20"/>
    </w:rPr>
  </w:style>
  <w:style w:type="character" w:customStyle="1" w:styleId="user1inner">
    <w:name w:val="user1inner"/>
    <w:basedOn w:val="Absatz-Standardschriftart"/>
  </w:style>
  <w:style w:type="character" w:customStyle="1" w:styleId="itxtrstitxtrstspanitxthookspan">
    <w:name w:val="itxtrst itxtrstspan itxthookspan"/>
    <w:basedOn w:val="Absatz-Standardschriftart"/>
    <w:rsid w:val="00C53B3D"/>
  </w:style>
  <w:style w:type="paragraph" w:customStyle="1" w:styleId="article-additional-link">
    <w:name w:val="article-additional-link"/>
    <w:basedOn w:val="Standard"/>
    <w:rsid w:val="00C53B3D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90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ppercase">
    <w:name w:val="uppercase"/>
    <w:basedOn w:val="Absatz-Standardschriftart"/>
    <w:rsid w:val="003427C2"/>
  </w:style>
  <w:style w:type="character" w:styleId="Fett">
    <w:name w:val="Strong"/>
    <w:qFormat/>
    <w:rsid w:val="0087302C"/>
    <w:rPr>
      <w:b/>
      <w:bCs/>
    </w:rPr>
  </w:style>
  <w:style w:type="character" w:customStyle="1" w:styleId="itxtrstitxtrstspanitxtnowrapitxtnewhookspan">
    <w:name w:val="itxtrst itxtrstspan itxtnowrap itxtnewhookspan"/>
    <w:basedOn w:val="Absatz-Standardschriftart"/>
    <w:rsid w:val="00C13FF0"/>
  </w:style>
  <w:style w:type="character" w:styleId="Kommentarzeichen">
    <w:name w:val="annotation reference"/>
    <w:rsid w:val="00F90CC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90CC5"/>
    <w:rPr>
      <w:sz w:val="20"/>
      <w:szCs w:val="20"/>
    </w:rPr>
  </w:style>
  <w:style w:type="character" w:customStyle="1" w:styleId="KommentartextZchn">
    <w:name w:val="Kommentartext Zchn"/>
    <w:link w:val="Kommentartext"/>
    <w:rsid w:val="00F90CC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90CC5"/>
    <w:rPr>
      <w:b/>
      <w:bCs/>
    </w:rPr>
  </w:style>
  <w:style w:type="character" w:customStyle="1" w:styleId="KommentarthemaZchn">
    <w:name w:val="Kommentarthema Zchn"/>
    <w:link w:val="Kommentarthema"/>
    <w:rsid w:val="00F90CC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F90C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90CC5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link w:val="Textkrper"/>
    <w:rsid w:val="000442C3"/>
    <w:rPr>
      <w:rFonts w:ascii="Arial" w:hAnsi="Arial"/>
      <w:b/>
      <w:bCs/>
      <w:sz w:val="22"/>
      <w:szCs w:val="24"/>
    </w:rPr>
  </w:style>
  <w:style w:type="character" w:customStyle="1" w:styleId="Textkrper3Zchn">
    <w:name w:val="Textkörper 3 Zchn"/>
    <w:link w:val="Textkrper3"/>
    <w:rsid w:val="000442C3"/>
    <w:rPr>
      <w:rFonts w:ascii="Arial" w:hAnsi="Arial" w:cs="Arial"/>
      <w:color w:val="000000"/>
      <w:sz w:val="22"/>
    </w:rPr>
  </w:style>
  <w:style w:type="paragraph" w:customStyle="1" w:styleId="p1">
    <w:name w:val="p1"/>
    <w:basedOn w:val="Standard"/>
    <w:rsid w:val="00A95346"/>
    <w:rPr>
      <w:rFonts w:ascii="Helvetica" w:hAnsi="Helvetica"/>
      <w:color w:val="FFFFFF"/>
      <w:sz w:val="14"/>
      <w:szCs w:val="1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B92F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link w:val="HTMLVorformatiert"/>
    <w:uiPriority w:val="99"/>
    <w:rsid w:val="00B92FD9"/>
    <w:rPr>
      <w:rFonts w:ascii="Courier New" w:hAnsi="Courier New" w:cs="Courier New"/>
    </w:rPr>
  </w:style>
  <w:style w:type="character" w:customStyle="1" w:styleId="apple-converted-space">
    <w:name w:val="apple-converted-space"/>
    <w:rsid w:val="005610AD"/>
  </w:style>
  <w:style w:type="character" w:customStyle="1" w:styleId="vm-hook">
    <w:name w:val="vm-hook"/>
    <w:rsid w:val="00561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7AA0D-1280-419E-832F-DD88B620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1103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JPF</vt:lpstr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JPF</dc:title>
  <dc:subject/>
  <dc:creator>aki</dc:creator>
  <cp:keywords/>
  <dc:description/>
  <cp:lastModifiedBy>Christian Ludwig</cp:lastModifiedBy>
  <cp:revision>24</cp:revision>
  <cp:lastPrinted>2017-05-29T14:24:00Z</cp:lastPrinted>
  <dcterms:created xsi:type="dcterms:W3CDTF">2018-09-13T15:10:00Z</dcterms:created>
  <dcterms:modified xsi:type="dcterms:W3CDTF">2018-09-26T10:51:00Z</dcterms:modified>
</cp:coreProperties>
</file>